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C1E0" w14:textId="77777777" w:rsidR="00604CF3" w:rsidRDefault="00604CF3" w:rsidP="00604CF3">
      <w:pPr>
        <w:jc w:val="center"/>
        <w:rPr>
          <w:rFonts w:ascii="Times" w:hAnsi="Times"/>
          <w:noProof/>
        </w:rPr>
      </w:pPr>
      <w:r>
        <w:rPr>
          <w:noProof/>
        </w:rPr>
        <w:drawing>
          <wp:inline distT="0" distB="0" distL="0" distR="0" wp14:anchorId="54C8BCC9" wp14:editId="33FF3AF8">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C447C86" w14:textId="77777777" w:rsidR="00604CF3" w:rsidRPr="001171F4" w:rsidRDefault="00604CF3" w:rsidP="00604CF3">
      <w:pPr>
        <w:rPr>
          <w:rFonts w:ascii="Times" w:hAnsi="Times"/>
        </w:rPr>
      </w:pPr>
    </w:p>
    <w:p w14:paraId="1A6A0BD4" w14:textId="77777777" w:rsidR="00604CF3" w:rsidRPr="00E0441F" w:rsidRDefault="00604CF3" w:rsidP="00604CF3">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604260C0" w:rsidR="002A6C75" w:rsidRPr="00A72920" w:rsidRDefault="00604CF3" w:rsidP="00604CF3">
      <w:pPr>
        <w:spacing w:before="100" w:beforeAutospacing="1" w:after="100" w:afterAutospacing="1"/>
        <w:jc w:val="center"/>
        <w:rPr>
          <w:b/>
          <w:color w:val="FF0000"/>
        </w:rPr>
      </w:pPr>
      <w:r w:rsidRPr="00E0441F">
        <w:rPr>
          <w:rFonts w:eastAsia="Times New Roman"/>
          <w:b/>
          <w:bCs/>
        </w:rPr>
        <w:t>DM</w:t>
      </w:r>
      <w:r>
        <w:rPr>
          <w:rFonts w:eastAsia="Times New Roman"/>
          <w:b/>
          <w:bCs/>
        </w:rPr>
        <w:t>(PLE) 918A</w:t>
      </w:r>
      <w:r w:rsidRPr="00E0441F">
        <w:rPr>
          <w:rFonts w:eastAsia="Times New Roman"/>
          <w:b/>
          <w:bCs/>
        </w:rPr>
        <w:t>: </w:t>
      </w:r>
      <w:r>
        <w:rPr>
          <w:rFonts w:eastAsia="Times New Roman"/>
          <w:b/>
          <w:bCs/>
        </w:rPr>
        <w:t>Seminar Four: Leading Change</w:t>
      </w:r>
      <w:r w:rsidR="00F03CFF">
        <w:rPr>
          <w:rFonts w:eastAsia="Times New Roman"/>
          <w:b/>
          <w:bCs/>
        </w:rPr>
        <w:t xml:space="preserve"> - One</w:t>
      </w:r>
      <w:r w:rsidRPr="00E0441F">
        <w:rPr>
          <w:rFonts w:eastAsia="Times New Roman"/>
        </w:rPr>
        <w:br/>
      </w:r>
      <w:r w:rsidRPr="00E0441F">
        <w:rPr>
          <w:rFonts w:eastAsia="Times New Roman"/>
          <w:b/>
          <w:bCs/>
        </w:rPr>
        <w:t>2.00 Credit Hours</w:t>
      </w:r>
      <w:r w:rsidRPr="00E0441F">
        <w:rPr>
          <w:rFonts w:eastAsia="Times New Roman"/>
        </w:rPr>
        <w:br/>
      </w:r>
      <w:r w:rsidR="00F03CFF">
        <w:rPr>
          <w:rFonts w:eastAsia="Times New Roman"/>
          <w:b/>
          <w:bCs/>
        </w:rPr>
        <w:t>Extended Learning</w:t>
      </w:r>
      <w:r w:rsidRPr="00E0441F">
        <w:rPr>
          <w:rFonts w:eastAsia="Times New Roman"/>
          <w:b/>
          <w:bCs/>
        </w:rPr>
        <w:t>/</w:t>
      </w:r>
      <w:r w:rsidR="00F03CFF">
        <w:rPr>
          <w:rFonts w:eastAsia="Times New Roman"/>
          <w:b/>
          <w:bCs/>
        </w:rPr>
        <w:t>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0E4E9DA7" w14:textId="1BE898A3" w:rsidR="00604CF3" w:rsidRPr="00F2436B" w:rsidRDefault="00604CF3" w:rsidP="00604CF3">
      <w:pPr>
        <w:rPr>
          <w:b/>
        </w:rPr>
      </w:pPr>
      <w:r>
        <w:rPr>
          <w:b/>
        </w:rPr>
        <w:t xml:space="preserve">Name: </w:t>
      </w:r>
      <w:r>
        <w:rPr>
          <w:color w:val="000000" w:themeColor="text1"/>
        </w:rPr>
        <w:t xml:space="preserve">Dr. Thomas </w:t>
      </w:r>
      <w:proofErr w:type="spellStart"/>
      <w:r>
        <w:rPr>
          <w:color w:val="000000" w:themeColor="text1"/>
        </w:rPr>
        <w:t>Tumblin</w:t>
      </w:r>
      <w:proofErr w:type="spellEnd"/>
    </w:p>
    <w:p w14:paraId="7902C012" w14:textId="787EC1F2" w:rsidR="00604CF3" w:rsidRPr="004E6D30" w:rsidRDefault="00604CF3" w:rsidP="00604CF3">
      <w:pPr>
        <w:rPr>
          <w:color w:val="000000"/>
        </w:rPr>
      </w:pPr>
      <w:r>
        <w:rPr>
          <w:b/>
          <w:color w:val="000000"/>
        </w:rPr>
        <w:t xml:space="preserve">Title: </w:t>
      </w:r>
      <w:r>
        <w:rPr>
          <w:color w:val="000000"/>
        </w:rPr>
        <w:t>Professor of Leadership</w:t>
      </w:r>
    </w:p>
    <w:p w14:paraId="798F596A" w14:textId="5894E6BC" w:rsidR="00604CF3" w:rsidRDefault="00604CF3" w:rsidP="00604CF3">
      <w:r w:rsidRPr="00A06DC7">
        <w:rPr>
          <w:b/>
          <w:color w:val="000000"/>
        </w:rPr>
        <w:t>Email:</w:t>
      </w:r>
      <w:r>
        <w:rPr>
          <w:color w:val="000000"/>
        </w:rPr>
        <w:t xml:space="preserve">  </w:t>
      </w:r>
      <w:r>
        <w:t xml:space="preserve">tom.tumblin@asburyseminary.edu </w:t>
      </w:r>
    </w:p>
    <w:p w14:paraId="0B66207C" w14:textId="65491C01" w:rsidR="00604CF3" w:rsidRDefault="00604CF3" w:rsidP="00604CF3">
      <w:r w:rsidRPr="004E6D30">
        <w:rPr>
          <w:b/>
        </w:rPr>
        <w:t>Office Location:</w:t>
      </w:r>
      <w:r>
        <w:t xml:space="preserve"> BC226</w:t>
      </w:r>
    </w:p>
    <w:p w14:paraId="67F8FAF4" w14:textId="3E9622DB" w:rsidR="00604CF3" w:rsidRDefault="00604CF3" w:rsidP="00604CF3">
      <w:r w:rsidRPr="004E6D30">
        <w:rPr>
          <w:b/>
        </w:rPr>
        <w:t>Office Hours:</w:t>
      </w:r>
      <w:r>
        <w:t xml:space="preserve"> Wednesday 1:00 p.m. – 3:00 p.m. &amp; </w:t>
      </w:r>
      <w:r w:rsidR="004F7232">
        <w:t>B</w:t>
      </w:r>
      <w:r>
        <w:t>y appointment</w:t>
      </w:r>
    </w:p>
    <w:p w14:paraId="55C04E89" w14:textId="44F2E37F" w:rsidR="00604CF3" w:rsidRDefault="00604CF3" w:rsidP="00604CF3">
      <w:r w:rsidRPr="004E6D30">
        <w:rPr>
          <w:b/>
        </w:rPr>
        <w:t>Office Phone:</w:t>
      </w:r>
      <w:r>
        <w:t xml:space="preserve"> 859-858-2340</w:t>
      </w:r>
    </w:p>
    <w:p w14:paraId="329ADFB2" w14:textId="350E6198" w:rsidR="004E5381" w:rsidRDefault="004E5381" w:rsidP="00D66598"/>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604CF3" w14:paraId="074B09A8" w14:textId="77777777" w:rsidTr="00C843E9">
        <w:tc>
          <w:tcPr>
            <w:tcW w:w="8856" w:type="dxa"/>
            <w:shd w:val="clear" w:color="auto" w:fill="1F497D" w:themeFill="text2"/>
            <w:vAlign w:val="center"/>
          </w:tcPr>
          <w:p w14:paraId="2E517D92" w14:textId="77777777" w:rsidR="00604CF3" w:rsidRPr="00FE477F" w:rsidRDefault="00604CF3" w:rsidP="00C843E9">
            <w:pPr>
              <w:jc w:val="center"/>
              <w:rPr>
                <w:rFonts w:ascii="Arial" w:hAnsi="Arial" w:cs="Arial"/>
              </w:rPr>
            </w:pPr>
            <w:r w:rsidRPr="00FE477F">
              <w:rPr>
                <w:rFonts w:ascii="Arial" w:hAnsi="Arial" w:cs="Arial"/>
                <w:color w:val="FFFFFF" w:themeColor="background1"/>
              </w:rPr>
              <w:t>COURSE DESCRIPTION</w:t>
            </w:r>
          </w:p>
        </w:tc>
      </w:tr>
    </w:tbl>
    <w:p w14:paraId="7A644A07" w14:textId="77777777" w:rsidR="004F7232" w:rsidRDefault="004F7232" w:rsidP="00D66598">
      <w:pPr>
        <w:rPr>
          <w:szCs w:val="22"/>
        </w:rPr>
      </w:pPr>
    </w:p>
    <w:p w14:paraId="03C2D1A0" w14:textId="630218BC" w:rsidR="00604CF3" w:rsidRDefault="004F7232" w:rsidP="00D66598">
      <w:pPr>
        <w:rPr>
          <w:rStyle w:val="block-node"/>
        </w:rPr>
      </w:pPr>
      <w:r>
        <w:rPr>
          <w:rStyle w:val="block-node"/>
        </w:rPr>
        <w:t xml:space="preserve">This course examines biblically-informed principles related to the formation of the leadership skills of vision, mobilization and organizational development. The course is designed to describe and analyze the principles and processes of organizational development with a focus on use of various resources in accomplishing the organization’s vision and mission. Taking this assumption as an imperative, participants are challenged to confront those obstacles in self, supervision, situation, system, strategy and society that may be poised to work against the realization of that ideal. The focus (texts, conversations, learning and experiences), therefore, is on those life-long priorities and practices that sustain missional leadership lifestyles and contributions. Special emphasis </w:t>
      </w:r>
      <w:r>
        <w:rPr>
          <w:rStyle w:val="block-node"/>
        </w:rPr>
        <w:lastRenderedPageBreak/>
        <w:t>is given to understanding the leader’s role as a change agent and manager of organizational change.</w:t>
      </w:r>
    </w:p>
    <w:p w14:paraId="627BC1BB" w14:textId="77777777" w:rsidR="004F7232" w:rsidRDefault="004F7232" w:rsidP="00D66598"/>
    <w:tbl>
      <w:tblPr>
        <w:tblStyle w:val="TableGrid"/>
        <w:tblW w:w="0" w:type="auto"/>
        <w:tblLook w:val="04A0" w:firstRow="1" w:lastRow="0" w:firstColumn="1" w:lastColumn="0" w:noHBand="0" w:noVBand="1"/>
      </w:tblPr>
      <w:tblGrid>
        <w:gridCol w:w="8630"/>
      </w:tblGrid>
      <w:tr w:rsidR="00604CF3" w:rsidRPr="00FE477F" w14:paraId="3FB7235E" w14:textId="77777777" w:rsidTr="00C843E9">
        <w:tc>
          <w:tcPr>
            <w:tcW w:w="8630" w:type="dxa"/>
            <w:shd w:val="clear" w:color="auto" w:fill="1F497D" w:themeFill="text2"/>
            <w:vAlign w:val="center"/>
          </w:tcPr>
          <w:p w14:paraId="64DE5030" w14:textId="1583198C" w:rsidR="00604CF3" w:rsidRPr="00FE477F" w:rsidRDefault="00604CF3" w:rsidP="00C843E9">
            <w:pPr>
              <w:jc w:val="center"/>
              <w:rPr>
                <w:rFonts w:ascii="Arial" w:hAnsi="Arial" w:cs="Arial"/>
                <w:color w:val="FFFFFF" w:themeColor="background1"/>
              </w:rPr>
            </w:pPr>
            <w:r>
              <w:rPr>
                <w:rFonts w:ascii="Arial" w:hAnsi="Arial" w:cs="Arial"/>
                <w:color w:val="FFFFFF" w:themeColor="background1"/>
              </w:rPr>
              <w:t>PROGRAM LEARNING OUTCOMES</w:t>
            </w:r>
          </w:p>
        </w:tc>
      </w:tr>
    </w:tbl>
    <w:p w14:paraId="6FD4B67F" w14:textId="77777777" w:rsidR="00604CF3" w:rsidRPr="003A5390" w:rsidRDefault="00604CF3" w:rsidP="00604CF3">
      <w:pPr>
        <w:widowControl w:val="0"/>
        <w:autoSpaceDE w:val="0"/>
        <w:autoSpaceDN w:val="0"/>
        <w:adjustRightInd w:val="0"/>
        <w:spacing w:after="240"/>
        <w:rPr>
          <w:rFonts w:eastAsia="MS Mincho"/>
        </w:rPr>
      </w:pPr>
      <w:r w:rsidRPr="003A5390">
        <w:rPr>
          <w:rFonts w:eastAsia="MS Mincho"/>
        </w:rPr>
        <w:t xml:space="preserve">By the time students complete the </w:t>
      </w:r>
      <w:proofErr w:type="spellStart"/>
      <w:r w:rsidRPr="003A5390">
        <w:rPr>
          <w:rFonts w:eastAsia="MS Mincho"/>
        </w:rPr>
        <w:t>D.Min</w:t>
      </w:r>
      <w:proofErr w:type="spellEnd"/>
      <w:r w:rsidRPr="003A5390">
        <w:rPr>
          <w:rFonts w:eastAsia="MS Mincho"/>
        </w:rPr>
        <w:t>. Program, they will have an accomplished or exceptional ability to:</w:t>
      </w:r>
    </w:p>
    <w:p w14:paraId="7EBE3DA4" w14:textId="77777777" w:rsidR="00B3373C" w:rsidRPr="004525C9" w:rsidRDefault="00B3373C" w:rsidP="00B3373C">
      <w:pPr>
        <w:spacing w:before="100" w:beforeAutospacing="1" w:after="100" w:afterAutospacing="1"/>
        <w:rPr>
          <w:rFonts w:eastAsia="Times New Roman"/>
        </w:rPr>
      </w:pPr>
      <w:r w:rsidRPr="004525C9">
        <w:rPr>
          <w:rFonts w:eastAsia="Times New Roman"/>
        </w:rPr>
        <w:t>1. Revisit foundations for sustainable ministry.</w:t>
      </w:r>
    </w:p>
    <w:p w14:paraId="634FCB64" w14:textId="77777777" w:rsidR="00B3373C" w:rsidRPr="004525C9" w:rsidRDefault="00B3373C" w:rsidP="00B3373C">
      <w:pPr>
        <w:numPr>
          <w:ilvl w:val="0"/>
          <w:numId w:val="13"/>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073A9D43" w14:textId="77777777" w:rsidR="00B3373C" w:rsidRPr="004525C9" w:rsidRDefault="00B3373C" w:rsidP="00B3373C">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6EAFD653" w14:textId="77777777" w:rsidR="00B3373C" w:rsidRPr="004525C9" w:rsidRDefault="00B3373C" w:rsidP="00B3373C">
      <w:pPr>
        <w:numPr>
          <w:ilvl w:val="0"/>
          <w:numId w:val="14"/>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5A6E17C7" w14:textId="77777777" w:rsidR="00B3373C" w:rsidRPr="00B3373C" w:rsidRDefault="00B3373C" w:rsidP="00B3373C">
      <w:pPr>
        <w:spacing w:before="100" w:beforeAutospacing="1" w:after="100" w:afterAutospacing="1"/>
        <w:rPr>
          <w:rFonts w:eastAsia="Times New Roman"/>
        </w:rPr>
      </w:pPr>
      <w:r w:rsidRPr="004525C9">
        <w:rPr>
          <w:rFonts w:eastAsia="Times New Roman"/>
        </w:rPr>
        <w:t xml:space="preserve">3. </w:t>
      </w:r>
      <w:r w:rsidRPr="00B3373C">
        <w:rPr>
          <w:rFonts w:eastAsia="Times New Roman"/>
        </w:rPr>
        <w:t>Appreciate transformational demands within contemporary ministry organizational contexts such as congregations, non-profits and marketplace engagements through various analytic means of biblical, theological, social and cultural exegesis.</w:t>
      </w:r>
    </w:p>
    <w:p w14:paraId="1E4E4FCE" w14:textId="0C5D81B6" w:rsidR="00604CF3" w:rsidRPr="00B3373C" w:rsidRDefault="00B3373C" w:rsidP="00B3373C">
      <w:pPr>
        <w:pStyle w:val="ListParagraph"/>
        <w:numPr>
          <w:ilvl w:val="0"/>
          <w:numId w:val="15"/>
        </w:numPr>
        <w:spacing w:before="100" w:beforeAutospacing="1" w:after="100" w:afterAutospacing="1"/>
        <w:rPr>
          <w:rFonts w:ascii="Times New Roman" w:eastAsia="Times New Roman" w:hAnsi="Times New Roman" w:cs="Times New Roman"/>
        </w:rPr>
      </w:pPr>
      <w:r w:rsidRPr="00B3373C">
        <w:rPr>
          <w:rFonts w:ascii="Times New Roman" w:eastAsia="Times New Roman" w:hAnsi="Times New Roman" w:cs="Times New Roman"/>
        </w:rPr>
        <w:t>Participants must add to their biblical and theological exegesis, cultural- situational exegesis that informs ministry leadership practice on a daily basis</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604CF3" w14:paraId="017B84FF" w14:textId="77777777" w:rsidTr="00C843E9">
        <w:tc>
          <w:tcPr>
            <w:tcW w:w="8630" w:type="dxa"/>
            <w:shd w:val="clear" w:color="auto" w:fill="1F497D" w:themeFill="text2"/>
            <w:vAlign w:val="center"/>
          </w:tcPr>
          <w:p w14:paraId="22506691" w14:textId="18137BD2" w:rsidR="00604CF3" w:rsidRPr="00FE477F" w:rsidRDefault="00604CF3" w:rsidP="00C843E9">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7AA9E693" w14:textId="77777777" w:rsidR="00604CF3" w:rsidRPr="0077760A" w:rsidRDefault="00604CF3" w:rsidP="00604CF3">
      <w:pPr>
        <w:widowControl w:val="0"/>
        <w:autoSpaceDE w:val="0"/>
        <w:autoSpaceDN w:val="0"/>
        <w:adjustRightInd w:val="0"/>
        <w:spacing w:after="240" w:line="360" w:lineRule="atLeast"/>
      </w:pPr>
      <w:r w:rsidRPr="0077760A">
        <w:t xml:space="preserve">By the end of DM(PLE)918A, students will have a </w:t>
      </w:r>
      <w:r w:rsidRPr="0077760A">
        <w:rPr>
          <w:i/>
        </w:rPr>
        <w:t>developing</w:t>
      </w:r>
      <w:r w:rsidRPr="0077760A">
        <w:t xml:space="preserve"> ability to: </w:t>
      </w:r>
    </w:p>
    <w:p w14:paraId="62FFA198" w14:textId="77777777" w:rsidR="00604CF3" w:rsidRPr="003B679E" w:rsidRDefault="00604CF3" w:rsidP="00F256B8">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Evaluate ministry organizations based on sustainability in the mission to which they are called</w:t>
      </w:r>
      <w:r w:rsidRPr="003B679E">
        <w:rPr>
          <w:rFonts w:ascii="Times New Roman" w:hAnsi="Times New Roman" w:cs="Times New Roman"/>
        </w:rPr>
        <w:t>.   (PLO #1)</w:t>
      </w:r>
    </w:p>
    <w:p w14:paraId="03E723E8" w14:textId="77777777" w:rsidR="00604CF3" w:rsidRPr="003B679E" w:rsidRDefault="00604CF3" w:rsidP="00F256B8">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Estimate current capacities and strategies required for the faithful mobilization of staff, volunteers and community in achieving organizational goals</w:t>
      </w:r>
      <w:r w:rsidRPr="003B679E">
        <w:rPr>
          <w:rFonts w:ascii="Times New Roman" w:hAnsi="Times New Roman" w:cs="Times New Roman"/>
        </w:rPr>
        <w:t>.  (PLO #2)</w:t>
      </w:r>
      <w:r w:rsidRPr="003B679E">
        <w:rPr>
          <w:rFonts w:ascii="Times New Roman" w:eastAsia="MS Mincho" w:hAnsi="Times New Roman" w:cs="Times New Roman"/>
        </w:rPr>
        <w:t> </w:t>
      </w:r>
    </w:p>
    <w:p w14:paraId="4E2FD054" w14:textId="77777777" w:rsidR="00BE3318" w:rsidRPr="003B679E" w:rsidRDefault="00604CF3" w:rsidP="00F256B8">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Apply current organizational research resources to the problems/processes of ministry organizations to their own current mental models</w:t>
      </w:r>
      <w:r w:rsidRPr="003B679E">
        <w:rPr>
          <w:rFonts w:ascii="Times New Roman" w:hAnsi="Times New Roman" w:cs="Times New Roman"/>
        </w:rPr>
        <w:t>.  (PLO #3)</w:t>
      </w:r>
    </w:p>
    <w:p w14:paraId="609D4E12" w14:textId="135A2D61" w:rsidR="00604CF3" w:rsidRPr="004A2CE2" w:rsidRDefault="00604CF3" w:rsidP="004A2CE2">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Translate insights from organizational, situational and cultural analysis and diagnosis into ministry resources</w:t>
      </w:r>
      <w:r w:rsidRPr="003B679E">
        <w:rPr>
          <w:rFonts w:ascii="Times New Roman" w:hAnsi="Times New Roman" w:cs="Times New Roman"/>
        </w:rPr>
        <w:t>.  (PLO #3)</w:t>
      </w:r>
      <w:r w:rsidR="003B679E" w:rsidRPr="004A2CE2">
        <w:t xml:space="preserve"> </w:t>
      </w:r>
    </w:p>
    <w:tbl>
      <w:tblPr>
        <w:tblStyle w:val="TableGrid"/>
        <w:tblW w:w="0" w:type="auto"/>
        <w:tblLook w:val="04A0" w:firstRow="1" w:lastRow="0" w:firstColumn="1" w:lastColumn="0" w:noHBand="0" w:noVBand="1"/>
      </w:tblPr>
      <w:tblGrid>
        <w:gridCol w:w="8630"/>
      </w:tblGrid>
      <w:tr w:rsidR="003B679E" w14:paraId="268D52EA" w14:textId="77777777" w:rsidTr="00C843E9">
        <w:tc>
          <w:tcPr>
            <w:tcW w:w="8630" w:type="dxa"/>
            <w:shd w:val="clear" w:color="auto" w:fill="1F497D" w:themeFill="text2"/>
            <w:vAlign w:val="center"/>
          </w:tcPr>
          <w:p w14:paraId="260846B5" w14:textId="5F4CFBF5" w:rsidR="003B679E" w:rsidRPr="00FE477F" w:rsidRDefault="003B679E" w:rsidP="00C843E9">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OUTCOMES</w:t>
            </w:r>
          </w:p>
        </w:tc>
      </w:tr>
    </w:tbl>
    <w:p w14:paraId="6EEF116A" w14:textId="647C1314" w:rsidR="00604CF3" w:rsidRPr="003B679E" w:rsidRDefault="00604CF3" w:rsidP="00D66598"/>
    <w:p w14:paraId="06F4E4F9" w14:textId="52969164" w:rsidR="00604CF3" w:rsidRPr="003B679E" w:rsidRDefault="003B679E" w:rsidP="00D66598">
      <w:pPr>
        <w:rPr>
          <w:i/>
        </w:rPr>
      </w:pPr>
      <w:r w:rsidRPr="003B679E">
        <w:rPr>
          <w:i/>
        </w:rPr>
        <w:t>N/A</w:t>
      </w:r>
    </w:p>
    <w:p w14:paraId="484BD347" w14:textId="1FF537F7" w:rsidR="00604CF3" w:rsidRPr="003B679E" w:rsidRDefault="00604CF3" w:rsidP="00D66598"/>
    <w:tbl>
      <w:tblPr>
        <w:tblStyle w:val="TableGrid"/>
        <w:tblW w:w="0" w:type="auto"/>
        <w:tblLook w:val="04A0" w:firstRow="1" w:lastRow="0" w:firstColumn="1" w:lastColumn="0" w:noHBand="0" w:noVBand="1"/>
      </w:tblPr>
      <w:tblGrid>
        <w:gridCol w:w="8630"/>
      </w:tblGrid>
      <w:tr w:rsidR="0020642E" w14:paraId="5D2E78CA" w14:textId="77777777" w:rsidTr="00C843E9">
        <w:tc>
          <w:tcPr>
            <w:tcW w:w="8630" w:type="dxa"/>
            <w:shd w:val="clear" w:color="auto" w:fill="1F497D" w:themeFill="text2"/>
            <w:vAlign w:val="center"/>
          </w:tcPr>
          <w:p w14:paraId="3FDB5A92" w14:textId="0230371E" w:rsidR="0020642E" w:rsidRPr="00FE477F" w:rsidRDefault="0020642E" w:rsidP="00C843E9">
            <w:pPr>
              <w:jc w:val="center"/>
              <w:rPr>
                <w:rFonts w:ascii="Arial" w:hAnsi="Arial" w:cs="Arial"/>
                <w:color w:val="FFFFFF" w:themeColor="background1"/>
              </w:rPr>
            </w:pPr>
            <w:r>
              <w:rPr>
                <w:rFonts w:ascii="Arial" w:hAnsi="Arial" w:cs="Arial"/>
                <w:color w:val="FFFFFF" w:themeColor="background1"/>
              </w:rPr>
              <w:t>COURSE INTRODUCTION</w:t>
            </w:r>
          </w:p>
        </w:tc>
      </w:tr>
    </w:tbl>
    <w:p w14:paraId="5ADCD0D9" w14:textId="77777777" w:rsidR="0020642E" w:rsidRPr="003B679E" w:rsidRDefault="0020642E" w:rsidP="0020642E"/>
    <w:p w14:paraId="71EC2433" w14:textId="0EBF2BA7" w:rsidR="00011AEE" w:rsidRPr="004E5381" w:rsidRDefault="00634ECD" w:rsidP="0020642E">
      <w:pPr>
        <w:jc w:val="center"/>
        <w:rPr>
          <w:rFonts w:ascii="Times" w:hAnsi="Times"/>
        </w:rPr>
      </w:pPr>
      <w:r>
        <w:rPr>
          <w:rFonts w:asciiTheme="minorHAnsi" w:eastAsiaTheme="minorHAnsi" w:hAnsiTheme="minorHAnsi" w:cstheme="minorBidi"/>
          <w:noProof/>
          <w:sz w:val="20"/>
          <w:szCs w:val="20"/>
        </w:rPr>
        <w:lastRenderedPageBreak/>
        <w:drawing>
          <wp:inline distT="0" distB="0" distL="0" distR="0" wp14:anchorId="003D6B10" wp14:editId="4F40F212">
            <wp:extent cx="1190625" cy="1543050"/>
            <wp:effectExtent l="0" t="0" r="9525" b="0"/>
            <wp:docPr id="5" name="Picture 5" descr="tom_tum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_tumblin"/>
                    <pic:cNvPicPr>
                      <a:picLocks noChangeAspect="1" noChangeArrowheads="1"/>
                    </pic:cNvPicPr>
                  </pic:nvPicPr>
                  <pic:blipFill>
                    <a:blip r:embed="rId9">
                      <a:extLst>
                        <a:ext uri="{28A0092B-C50C-407E-A947-70E740481C1C}">
                          <a14:useLocalDpi xmlns:a14="http://schemas.microsoft.com/office/drawing/2010/main" val="0"/>
                        </a:ext>
                      </a:extLst>
                    </a:blip>
                    <a:srcRect b="13370"/>
                    <a:stretch>
                      <a:fillRect/>
                    </a:stretch>
                  </pic:blipFill>
                  <pic:spPr bwMode="auto">
                    <a:xfrm>
                      <a:off x="0" y="0"/>
                      <a:ext cx="1190625" cy="1543050"/>
                    </a:xfrm>
                    <a:prstGeom prst="rect">
                      <a:avLst/>
                    </a:prstGeom>
                    <a:noFill/>
                    <a:ln>
                      <a:noFill/>
                    </a:ln>
                  </pic:spPr>
                </pic:pic>
              </a:graphicData>
            </a:graphic>
          </wp:inline>
        </w:drawing>
      </w:r>
    </w:p>
    <w:p w14:paraId="7C5344EA" w14:textId="77777777" w:rsidR="00011AEE" w:rsidRPr="00011AEE" w:rsidRDefault="00011AEE" w:rsidP="00011AEE">
      <w:pPr>
        <w:rPr>
          <w:color w:val="FF0000"/>
        </w:rPr>
      </w:pPr>
    </w:p>
    <w:p w14:paraId="48376EA8" w14:textId="77777777" w:rsidR="00A65E24" w:rsidRPr="00A65E24" w:rsidRDefault="00A65E24" w:rsidP="00A65E24">
      <w:pPr>
        <w:spacing w:before="100" w:beforeAutospacing="1" w:after="100" w:afterAutospacing="1"/>
        <w:rPr>
          <w:rFonts w:eastAsia="Times New Roman"/>
        </w:rPr>
      </w:pPr>
      <w:r w:rsidRPr="00A65E24">
        <w:rPr>
          <w:rFonts w:eastAsia="Times New Roman"/>
        </w:rPr>
        <w:t xml:space="preserve">Welcome to Leading Change! The information below </w:t>
      </w:r>
      <w:proofErr w:type="gramStart"/>
      <w:r w:rsidRPr="00A65E24">
        <w:rPr>
          <w:rFonts w:eastAsia="Times New Roman"/>
        </w:rPr>
        <w:t>provides an introduction to</w:t>
      </w:r>
      <w:proofErr w:type="gramEnd"/>
      <w:r w:rsidRPr="00A65E24">
        <w:rPr>
          <w:rFonts w:eastAsia="Times New Roman"/>
        </w:rPr>
        <w:t xml:space="preserve"> your teaching team.</w:t>
      </w:r>
    </w:p>
    <w:p w14:paraId="37E297EC" w14:textId="21E4CB40" w:rsidR="0077760A" w:rsidRPr="003B679E" w:rsidRDefault="00A65E24" w:rsidP="00A65E24">
      <w:pPr>
        <w:spacing w:before="100" w:beforeAutospacing="1" w:after="100" w:afterAutospacing="1"/>
      </w:pPr>
      <w:r w:rsidRPr="00A65E24">
        <w:rPr>
          <w:rFonts w:eastAsia="Times New Roman"/>
          <w:b/>
          <w:bCs/>
        </w:rPr>
        <w:t xml:space="preserve">Thomas F. </w:t>
      </w:r>
      <w:proofErr w:type="spellStart"/>
      <w:r w:rsidRPr="00A65E24">
        <w:rPr>
          <w:rFonts w:eastAsia="Times New Roman"/>
          <w:b/>
          <w:bCs/>
        </w:rPr>
        <w:t>Tumblin</w:t>
      </w:r>
      <w:proofErr w:type="spellEnd"/>
      <w:r w:rsidRPr="00A65E24">
        <w:rPr>
          <w:rFonts w:eastAsia="Times New Roman"/>
          <w:b/>
          <w:bCs/>
        </w:rPr>
        <w:t xml:space="preserve">, </w:t>
      </w:r>
      <w:proofErr w:type="spellStart"/>
      <w:r w:rsidRPr="00A65E24">
        <w:rPr>
          <w:rFonts w:eastAsia="Times New Roman"/>
          <w:b/>
          <w:bCs/>
        </w:rPr>
        <w:t>Ph.D.</w:t>
      </w:r>
      <w:r w:rsidRPr="00A65E24">
        <w:rPr>
          <w:rFonts w:eastAsia="Times New Roman"/>
        </w:rPr>
        <w:t>Dr</w:t>
      </w:r>
      <w:proofErr w:type="spellEnd"/>
      <w:r w:rsidRPr="00A65E24">
        <w:rPr>
          <w:rFonts w:eastAsia="Times New Roman"/>
        </w:rPr>
        <w:t xml:space="preserve">. </w:t>
      </w:r>
      <w:proofErr w:type="spellStart"/>
      <w:r w:rsidRPr="00A65E24">
        <w:rPr>
          <w:rFonts w:eastAsia="Times New Roman"/>
        </w:rPr>
        <w:t>Tumblin</w:t>
      </w:r>
      <w:proofErr w:type="spellEnd"/>
      <w:r w:rsidRPr="00A65E24">
        <w:rPr>
          <w:rFonts w:eastAsia="Times New Roman"/>
        </w:rPr>
        <w:t xml:space="preserve"> served 10 years in ministry at </w:t>
      </w:r>
      <w:proofErr w:type="spellStart"/>
      <w:r w:rsidRPr="00A65E24">
        <w:rPr>
          <w:rFonts w:eastAsia="Times New Roman"/>
        </w:rPr>
        <w:t>Ginghamsburg</w:t>
      </w:r>
      <w:proofErr w:type="spellEnd"/>
      <w:r w:rsidRPr="00A65E24">
        <w:rPr>
          <w:rFonts w:eastAsia="Times New Roman"/>
        </w:rPr>
        <w:t xml:space="preserve"> United Methodist Church (Tipp City, Ohio) before joining the Asbury Theological Seminary faculty in 1999. He now serves as Associate Provost for Global Initiatives &amp; Academic Affairs and Professor of Leadership at Asbury Seminary. He serves widely as a consultant to local congregations and as a leader in the academy</w:t>
      </w:r>
      <w:r w:rsidR="00634ECD" w:rsidRPr="00EC3E4D">
        <w:t>.</w:t>
      </w:r>
      <w:r w:rsidR="00011AEE" w:rsidRPr="003A5390">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564E2F37" w:rsidR="00DB2213" w:rsidRPr="00A93C8B" w:rsidRDefault="00051076" w:rsidP="00DB2213">
            <w:pPr>
              <w:shd w:val="clear" w:color="auto" w:fill="1F497D" w:themeFill="text2"/>
              <w:jc w:val="center"/>
              <w:rPr>
                <w:rFonts w:ascii="Arial" w:hAnsi="Arial" w:cs="Arial"/>
                <w:color w:val="FFFFFF" w:themeColor="background1"/>
              </w:rPr>
            </w:pPr>
            <w:r>
              <w:rPr>
                <w:rFonts w:ascii="Arial" w:hAnsi="Arial" w:cs="Arial"/>
                <w:color w:val="FFFFFF" w:themeColor="background1"/>
              </w:rPr>
              <w:t>REQUIRED TEXTBOOKS</w:t>
            </w:r>
          </w:p>
        </w:tc>
      </w:tr>
    </w:tbl>
    <w:p w14:paraId="2B5B5E7E" w14:textId="77777777" w:rsidR="00051076" w:rsidRPr="00757279" w:rsidRDefault="00051076" w:rsidP="00051076">
      <w:pPr>
        <w:pStyle w:val="NormalWeb"/>
        <w:rPr>
          <w:rFonts w:ascii="Times New Roman" w:hAnsi="Times New Roman"/>
          <w:bCs/>
          <w:sz w:val="24"/>
          <w:szCs w:val="24"/>
        </w:rPr>
      </w:pPr>
      <w:r w:rsidRPr="00757279">
        <w:rPr>
          <w:rFonts w:ascii="Times New Roman" w:hAnsi="Times New Roman"/>
          <w:bCs/>
          <w:sz w:val="24"/>
          <w:szCs w:val="24"/>
        </w:rPr>
        <w:t>Branson, Mark Lau and Juan F. Martinez.</w:t>
      </w:r>
      <w:r w:rsidRPr="00757279">
        <w:rPr>
          <w:rFonts w:ascii="Times New Roman" w:hAnsi="Times New Roman"/>
          <w:bCs/>
          <w:i/>
          <w:sz w:val="24"/>
          <w:szCs w:val="24"/>
        </w:rPr>
        <w:t xml:space="preserve"> Churches, Cultures and Leadership: A Practical Theology of Congregations and Ethnicities</w:t>
      </w:r>
      <w:r w:rsidRPr="00757279">
        <w:rPr>
          <w:rFonts w:ascii="Times New Roman" w:hAnsi="Times New Roman"/>
          <w:bCs/>
          <w:sz w:val="24"/>
          <w:szCs w:val="24"/>
        </w:rPr>
        <w:t>. IVP Academic, 2011. (275 pages)</w:t>
      </w:r>
    </w:p>
    <w:p w14:paraId="16827232" w14:textId="77777777" w:rsidR="00051076" w:rsidRPr="00757279" w:rsidRDefault="00051076" w:rsidP="00051076">
      <w:pPr>
        <w:pStyle w:val="NormalWeb"/>
        <w:ind w:left="1440"/>
        <w:rPr>
          <w:rFonts w:ascii="Times New Roman" w:hAnsi="Times New Roman"/>
          <w:bCs/>
          <w:sz w:val="24"/>
          <w:szCs w:val="24"/>
        </w:rPr>
      </w:pPr>
      <w:r w:rsidRPr="00757279">
        <w:rPr>
          <w:rFonts w:ascii="Times New Roman" w:hAnsi="Times New Roman"/>
          <w:bCs/>
          <w:sz w:val="24"/>
          <w:szCs w:val="24"/>
        </w:rPr>
        <w:t xml:space="preserve">$19.73 Paperback, ISBN: </w:t>
      </w:r>
      <w:r w:rsidRPr="00757279">
        <w:rPr>
          <w:rFonts w:ascii="Times New Roman" w:hAnsi="Times New Roman"/>
          <w:sz w:val="24"/>
          <w:szCs w:val="24"/>
        </w:rPr>
        <w:t>978-0830839261</w:t>
      </w:r>
      <w:r w:rsidRPr="00757279">
        <w:rPr>
          <w:rFonts w:ascii="Times New Roman" w:hAnsi="Times New Roman"/>
          <w:bCs/>
          <w:sz w:val="24"/>
          <w:szCs w:val="24"/>
        </w:rPr>
        <w:br/>
        <w:t>$17.00 Kindle, ASIN:</w:t>
      </w:r>
      <w:r w:rsidRPr="00757279">
        <w:rPr>
          <w:rFonts w:ascii="Times New Roman" w:hAnsi="Times New Roman"/>
          <w:sz w:val="24"/>
          <w:szCs w:val="24"/>
        </w:rPr>
        <w:t xml:space="preserve"> B005JWJA8C</w:t>
      </w:r>
    </w:p>
    <w:p w14:paraId="3EB7BB86" w14:textId="77777777" w:rsidR="00D0430B" w:rsidRPr="00757279" w:rsidRDefault="00051076" w:rsidP="00D0430B">
      <w:pPr>
        <w:pStyle w:val="NormalWeb"/>
        <w:rPr>
          <w:rFonts w:ascii="Times New Roman" w:hAnsi="Times New Roman"/>
          <w:bCs/>
          <w:sz w:val="24"/>
          <w:szCs w:val="24"/>
        </w:rPr>
      </w:pPr>
      <w:r w:rsidRPr="00757279">
        <w:rPr>
          <w:rFonts w:ascii="Times New Roman" w:hAnsi="Times New Roman"/>
          <w:bCs/>
          <w:sz w:val="24"/>
          <w:szCs w:val="24"/>
        </w:rPr>
        <w:t>Cameron, Kim S. and Robert E. Quinn.</w:t>
      </w:r>
      <w:r w:rsidRPr="00757279">
        <w:rPr>
          <w:rFonts w:ascii="Times New Roman" w:hAnsi="Times New Roman"/>
          <w:bCs/>
          <w:i/>
          <w:sz w:val="24"/>
          <w:szCs w:val="24"/>
        </w:rPr>
        <w:t xml:space="preserve"> Diagnosing and Changing Organizational Culture: Based on the Competing Values Framework, 3</w:t>
      </w:r>
      <w:r w:rsidRPr="00757279">
        <w:rPr>
          <w:rFonts w:ascii="Times New Roman" w:hAnsi="Times New Roman"/>
          <w:bCs/>
          <w:i/>
          <w:sz w:val="24"/>
          <w:szCs w:val="24"/>
          <w:vertAlign w:val="superscript"/>
        </w:rPr>
        <w:t>rd</w:t>
      </w:r>
      <w:r w:rsidRPr="00757279">
        <w:rPr>
          <w:rFonts w:ascii="Times New Roman" w:hAnsi="Times New Roman"/>
          <w:bCs/>
          <w:i/>
          <w:sz w:val="24"/>
          <w:szCs w:val="24"/>
        </w:rPr>
        <w:t xml:space="preserve"> ed.</w:t>
      </w:r>
      <w:r w:rsidRPr="00757279">
        <w:rPr>
          <w:rFonts w:ascii="Times New Roman" w:hAnsi="Times New Roman"/>
          <w:bCs/>
          <w:sz w:val="24"/>
          <w:szCs w:val="24"/>
        </w:rPr>
        <w:t xml:space="preserve"> Jossey-Bass, 2011. </w:t>
      </w:r>
      <w:r w:rsidR="00260136" w:rsidRPr="00757279">
        <w:rPr>
          <w:rFonts w:ascii="Times New Roman" w:hAnsi="Times New Roman"/>
          <w:bCs/>
          <w:sz w:val="24"/>
          <w:szCs w:val="24"/>
        </w:rPr>
        <w:t>(</w:t>
      </w:r>
      <w:r w:rsidRPr="00757279">
        <w:rPr>
          <w:rFonts w:ascii="Times New Roman" w:hAnsi="Times New Roman"/>
          <w:bCs/>
          <w:sz w:val="24"/>
          <w:szCs w:val="24"/>
        </w:rPr>
        <w:t>288 p</w:t>
      </w:r>
      <w:r w:rsidR="00260136" w:rsidRPr="00757279">
        <w:rPr>
          <w:rFonts w:ascii="Times New Roman" w:hAnsi="Times New Roman"/>
          <w:bCs/>
          <w:sz w:val="24"/>
          <w:szCs w:val="24"/>
        </w:rPr>
        <w:t>ages)</w:t>
      </w:r>
      <w:r w:rsidRPr="00757279">
        <w:rPr>
          <w:rFonts w:ascii="Times New Roman" w:hAnsi="Times New Roman"/>
          <w:bCs/>
          <w:sz w:val="24"/>
          <w:szCs w:val="24"/>
        </w:rPr>
        <w:t xml:space="preserve"> </w:t>
      </w:r>
    </w:p>
    <w:p w14:paraId="7F94815E" w14:textId="77777777" w:rsidR="00D0430B" w:rsidRPr="00757279" w:rsidRDefault="00260136" w:rsidP="00D0430B">
      <w:pPr>
        <w:pStyle w:val="NormalWeb"/>
        <w:ind w:left="1440"/>
        <w:rPr>
          <w:rFonts w:ascii="Times New Roman" w:hAnsi="Times New Roman"/>
          <w:bCs/>
          <w:sz w:val="24"/>
          <w:szCs w:val="24"/>
        </w:rPr>
      </w:pPr>
      <w:r w:rsidRPr="00757279">
        <w:rPr>
          <w:rFonts w:ascii="Times New Roman" w:hAnsi="Times New Roman"/>
          <w:bCs/>
          <w:sz w:val="24"/>
          <w:szCs w:val="24"/>
        </w:rPr>
        <w:t>$40.49 Paperback, ISBN:</w:t>
      </w:r>
      <w:r w:rsidR="00D0430B" w:rsidRPr="00757279">
        <w:rPr>
          <w:rFonts w:ascii="Times New Roman" w:hAnsi="Times New Roman"/>
          <w:bCs/>
          <w:sz w:val="24"/>
          <w:szCs w:val="24"/>
        </w:rPr>
        <w:t xml:space="preserve"> </w:t>
      </w:r>
      <w:r w:rsidR="00D0430B" w:rsidRPr="00757279">
        <w:rPr>
          <w:rFonts w:ascii="Times New Roman" w:hAnsi="Times New Roman"/>
          <w:sz w:val="24"/>
          <w:szCs w:val="24"/>
        </w:rPr>
        <w:t>978-0470650264</w:t>
      </w:r>
      <w:r w:rsidRPr="00757279">
        <w:rPr>
          <w:rFonts w:ascii="Times New Roman" w:hAnsi="Times New Roman"/>
          <w:bCs/>
          <w:sz w:val="24"/>
          <w:szCs w:val="24"/>
        </w:rPr>
        <w:br/>
        <w:t xml:space="preserve">$36.79 Kindle, </w:t>
      </w:r>
      <w:r w:rsidR="00051076" w:rsidRPr="00757279">
        <w:rPr>
          <w:rFonts w:ascii="Times New Roman" w:hAnsi="Times New Roman"/>
          <w:bCs/>
          <w:sz w:val="24"/>
          <w:szCs w:val="24"/>
        </w:rPr>
        <w:t>ASIN:</w:t>
      </w:r>
      <w:r w:rsidR="00051076" w:rsidRPr="00757279">
        <w:rPr>
          <w:rFonts w:ascii="Times New Roman" w:hAnsi="Times New Roman"/>
          <w:sz w:val="24"/>
          <w:szCs w:val="24"/>
        </w:rPr>
        <w:t xml:space="preserve"> B004OC015Y</w:t>
      </w:r>
    </w:p>
    <w:p w14:paraId="6EA66FFD" w14:textId="38851EA4" w:rsidR="00051076" w:rsidRPr="00757279" w:rsidRDefault="00051076" w:rsidP="00D0430B">
      <w:pPr>
        <w:pStyle w:val="NormalWeb"/>
        <w:rPr>
          <w:rFonts w:ascii="Times New Roman" w:hAnsi="Times New Roman"/>
          <w:sz w:val="24"/>
          <w:szCs w:val="24"/>
        </w:rPr>
      </w:pPr>
      <w:r w:rsidRPr="00757279">
        <w:rPr>
          <w:rFonts w:ascii="Times New Roman" w:hAnsi="Times New Roman"/>
          <w:sz w:val="24"/>
          <w:szCs w:val="24"/>
        </w:rPr>
        <w:t xml:space="preserve">Fletcher, Michael. </w:t>
      </w:r>
      <w:r w:rsidRPr="00757279">
        <w:rPr>
          <w:rFonts w:ascii="Times New Roman" w:hAnsi="Times New Roman"/>
          <w:i/>
          <w:sz w:val="24"/>
          <w:szCs w:val="24"/>
        </w:rPr>
        <w:t>Empowering Leadership</w:t>
      </w:r>
      <w:r w:rsidR="00D0430B" w:rsidRPr="00757279">
        <w:rPr>
          <w:rFonts w:ascii="Times New Roman" w:hAnsi="Times New Roman"/>
          <w:i/>
          <w:sz w:val="24"/>
          <w:szCs w:val="24"/>
        </w:rPr>
        <w:t>: How a Leadership Development Culture Builds Better Leaders Faster</w:t>
      </w:r>
      <w:r w:rsidRPr="00757279">
        <w:rPr>
          <w:rFonts w:ascii="Times New Roman" w:hAnsi="Times New Roman"/>
          <w:sz w:val="24"/>
          <w:szCs w:val="24"/>
        </w:rPr>
        <w:t xml:space="preserve">. </w:t>
      </w:r>
      <w:r w:rsidR="00D0430B" w:rsidRPr="00757279">
        <w:rPr>
          <w:rFonts w:ascii="Times New Roman" w:hAnsi="Times New Roman"/>
          <w:sz w:val="24"/>
          <w:szCs w:val="24"/>
        </w:rPr>
        <w:t>Thomas Nelson: 2018. (224 pages)</w:t>
      </w:r>
    </w:p>
    <w:p w14:paraId="274F46D6" w14:textId="24590702" w:rsidR="00D0430B" w:rsidRPr="00757279" w:rsidRDefault="00D0430B" w:rsidP="00D0430B">
      <w:pPr>
        <w:pStyle w:val="NormalWeb"/>
        <w:rPr>
          <w:rFonts w:ascii="Times New Roman" w:hAnsi="Times New Roman"/>
          <w:bCs/>
          <w:sz w:val="24"/>
          <w:szCs w:val="24"/>
        </w:rPr>
      </w:pPr>
      <w:r w:rsidRPr="00757279">
        <w:rPr>
          <w:rFonts w:ascii="Times New Roman" w:hAnsi="Times New Roman"/>
          <w:bCs/>
          <w:sz w:val="24"/>
          <w:szCs w:val="24"/>
        </w:rPr>
        <w:tab/>
      </w:r>
      <w:r w:rsidRPr="00757279">
        <w:rPr>
          <w:rFonts w:ascii="Times New Roman" w:hAnsi="Times New Roman"/>
          <w:bCs/>
          <w:sz w:val="24"/>
          <w:szCs w:val="24"/>
        </w:rPr>
        <w:tab/>
        <w:t xml:space="preserve">$13.99 Paperback, ISBN: </w:t>
      </w:r>
      <w:r w:rsidRPr="00757279">
        <w:rPr>
          <w:rFonts w:ascii="Times New Roman" w:hAnsi="Times New Roman"/>
          <w:sz w:val="24"/>
          <w:szCs w:val="24"/>
        </w:rPr>
        <w:t>978-0718093761</w:t>
      </w:r>
      <w:r w:rsidRPr="00757279">
        <w:rPr>
          <w:rFonts w:ascii="Times New Roman" w:hAnsi="Times New Roman"/>
          <w:bCs/>
          <w:sz w:val="24"/>
          <w:szCs w:val="24"/>
        </w:rPr>
        <w:br/>
      </w:r>
      <w:r w:rsidRPr="00757279">
        <w:rPr>
          <w:rFonts w:ascii="Times New Roman" w:hAnsi="Times New Roman"/>
          <w:bCs/>
          <w:sz w:val="24"/>
          <w:szCs w:val="24"/>
        </w:rPr>
        <w:tab/>
      </w:r>
      <w:r w:rsidRPr="00757279">
        <w:rPr>
          <w:rFonts w:ascii="Times New Roman" w:hAnsi="Times New Roman"/>
          <w:bCs/>
          <w:sz w:val="24"/>
          <w:szCs w:val="24"/>
        </w:rPr>
        <w:tab/>
        <w:t xml:space="preserve">$9.99 Kindle, ASIN: </w:t>
      </w:r>
      <w:r w:rsidRPr="00757279">
        <w:rPr>
          <w:rFonts w:ascii="Times New Roman" w:hAnsi="Times New Roman"/>
          <w:sz w:val="24"/>
          <w:szCs w:val="24"/>
        </w:rPr>
        <w:t>B01MRJITZB</w:t>
      </w:r>
    </w:p>
    <w:p w14:paraId="1AD5AB57" w14:textId="5AB63EA8" w:rsidR="00051076" w:rsidRPr="00757279" w:rsidRDefault="00051076" w:rsidP="00051076">
      <w:pPr>
        <w:pStyle w:val="NormalWeb"/>
        <w:rPr>
          <w:rFonts w:ascii="Times New Roman" w:hAnsi="Times New Roman"/>
          <w:sz w:val="24"/>
          <w:szCs w:val="24"/>
        </w:rPr>
      </w:pPr>
      <w:r w:rsidRPr="00757279">
        <w:rPr>
          <w:rFonts w:ascii="Times New Roman" w:hAnsi="Times New Roman"/>
          <w:sz w:val="24"/>
          <w:szCs w:val="24"/>
        </w:rPr>
        <w:t xml:space="preserve">Heath, Dan. </w:t>
      </w:r>
      <w:r w:rsidRPr="00757279">
        <w:rPr>
          <w:rFonts w:ascii="Times New Roman" w:hAnsi="Times New Roman"/>
          <w:i/>
          <w:sz w:val="24"/>
          <w:szCs w:val="24"/>
        </w:rPr>
        <w:t>Upstream</w:t>
      </w:r>
      <w:r w:rsidR="001564D6" w:rsidRPr="00757279">
        <w:rPr>
          <w:rFonts w:ascii="Times New Roman" w:hAnsi="Times New Roman"/>
          <w:i/>
          <w:sz w:val="24"/>
          <w:szCs w:val="24"/>
        </w:rPr>
        <w:t>: The Quest to Solve Problems Before They Happen</w:t>
      </w:r>
      <w:r w:rsidR="001564D6" w:rsidRPr="00757279">
        <w:rPr>
          <w:rFonts w:ascii="Times New Roman" w:hAnsi="Times New Roman"/>
          <w:sz w:val="24"/>
          <w:szCs w:val="24"/>
        </w:rPr>
        <w:t>. Avid Reader Press/Simon &amp; Schuster, 2020. (320 pages)</w:t>
      </w:r>
    </w:p>
    <w:p w14:paraId="2FAC4B17" w14:textId="7CA9E8F0" w:rsidR="001564D6" w:rsidRPr="00757279" w:rsidRDefault="001564D6" w:rsidP="00051076">
      <w:pPr>
        <w:pStyle w:val="NormalWeb"/>
        <w:rPr>
          <w:rFonts w:ascii="Times New Roman" w:hAnsi="Times New Roman"/>
          <w:sz w:val="24"/>
          <w:szCs w:val="24"/>
        </w:rPr>
      </w:pPr>
      <w:r w:rsidRPr="00757279">
        <w:rPr>
          <w:rFonts w:ascii="Times New Roman" w:hAnsi="Times New Roman"/>
          <w:sz w:val="24"/>
          <w:szCs w:val="24"/>
        </w:rPr>
        <w:tab/>
      </w:r>
      <w:r w:rsidRPr="00757279">
        <w:rPr>
          <w:rFonts w:ascii="Times New Roman" w:hAnsi="Times New Roman"/>
          <w:sz w:val="24"/>
          <w:szCs w:val="24"/>
        </w:rPr>
        <w:tab/>
        <w:t>$19.33 Hardcover, ISBN: 978-1982134723</w:t>
      </w:r>
      <w:r w:rsidRPr="00757279">
        <w:rPr>
          <w:rFonts w:ascii="Times New Roman" w:hAnsi="Times New Roman"/>
          <w:sz w:val="24"/>
          <w:szCs w:val="24"/>
        </w:rPr>
        <w:br/>
      </w:r>
      <w:r w:rsidRPr="00757279">
        <w:rPr>
          <w:rFonts w:ascii="Times New Roman" w:hAnsi="Times New Roman"/>
          <w:sz w:val="24"/>
          <w:szCs w:val="24"/>
        </w:rPr>
        <w:tab/>
      </w:r>
      <w:r w:rsidRPr="00757279">
        <w:rPr>
          <w:rFonts w:ascii="Times New Roman" w:hAnsi="Times New Roman"/>
          <w:sz w:val="24"/>
          <w:szCs w:val="24"/>
        </w:rPr>
        <w:tab/>
        <w:t>$14.99 Kindle, ASIN: B07THBM1M6</w:t>
      </w:r>
    </w:p>
    <w:p w14:paraId="5FC43BC9" w14:textId="77777777" w:rsidR="00806257" w:rsidRPr="00757279" w:rsidRDefault="008107B1" w:rsidP="00051076">
      <w:pPr>
        <w:pStyle w:val="NormalWeb"/>
        <w:rPr>
          <w:rFonts w:ascii="Times New Roman" w:hAnsi="Times New Roman"/>
          <w:sz w:val="24"/>
          <w:szCs w:val="24"/>
        </w:rPr>
      </w:pPr>
      <w:r w:rsidRPr="00757279">
        <w:rPr>
          <w:rFonts w:ascii="Times New Roman" w:hAnsi="Times New Roman"/>
          <w:sz w:val="24"/>
          <w:szCs w:val="24"/>
        </w:rPr>
        <w:lastRenderedPageBreak/>
        <w:t xml:space="preserve">Kegan, Robert and Lisa </w:t>
      </w:r>
      <w:proofErr w:type="spellStart"/>
      <w:r w:rsidRPr="00757279">
        <w:rPr>
          <w:rFonts w:ascii="Times New Roman" w:hAnsi="Times New Roman"/>
          <w:sz w:val="24"/>
          <w:szCs w:val="24"/>
        </w:rPr>
        <w:t>Laskow</w:t>
      </w:r>
      <w:proofErr w:type="spellEnd"/>
      <w:r w:rsidRPr="00757279">
        <w:rPr>
          <w:rFonts w:ascii="Times New Roman" w:hAnsi="Times New Roman"/>
          <w:sz w:val="24"/>
          <w:szCs w:val="24"/>
        </w:rPr>
        <w:t xml:space="preserve"> Lahey. </w:t>
      </w:r>
      <w:r w:rsidRPr="00757279">
        <w:rPr>
          <w:rFonts w:ascii="Times New Roman" w:hAnsi="Times New Roman"/>
          <w:i/>
          <w:sz w:val="24"/>
          <w:szCs w:val="24"/>
        </w:rPr>
        <w:t>Immunity to Change: How to Overcome it and Unlock the Potential in Yourself and Your Organization</w:t>
      </w:r>
      <w:r w:rsidRPr="00757279">
        <w:rPr>
          <w:rFonts w:ascii="Times New Roman" w:hAnsi="Times New Roman"/>
          <w:sz w:val="24"/>
          <w:szCs w:val="24"/>
        </w:rPr>
        <w:t xml:space="preserve">. Harvard Business Review Press, 2009. </w:t>
      </w:r>
      <w:r w:rsidR="00806257" w:rsidRPr="00757279">
        <w:rPr>
          <w:rFonts w:ascii="Times New Roman" w:hAnsi="Times New Roman"/>
          <w:sz w:val="24"/>
          <w:szCs w:val="24"/>
        </w:rPr>
        <w:t>(</w:t>
      </w:r>
      <w:r w:rsidRPr="00757279">
        <w:rPr>
          <w:rFonts w:ascii="Times New Roman" w:hAnsi="Times New Roman"/>
          <w:sz w:val="24"/>
          <w:szCs w:val="24"/>
        </w:rPr>
        <w:t>340 p</w:t>
      </w:r>
      <w:r w:rsidR="00806257" w:rsidRPr="00757279">
        <w:rPr>
          <w:rFonts w:ascii="Times New Roman" w:hAnsi="Times New Roman"/>
          <w:sz w:val="24"/>
          <w:szCs w:val="24"/>
        </w:rPr>
        <w:t>ages)</w:t>
      </w:r>
      <w:r w:rsidRPr="00757279">
        <w:rPr>
          <w:rFonts w:ascii="Times New Roman" w:hAnsi="Times New Roman"/>
          <w:sz w:val="24"/>
          <w:szCs w:val="24"/>
        </w:rPr>
        <w:t xml:space="preserve"> </w:t>
      </w:r>
    </w:p>
    <w:p w14:paraId="3BFD88F6" w14:textId="6A268D83" w:rsidR="008107B1" w:rsidRPr="00757279" w:rsidRDefault="00806257" w:rsidP="00806257">
      <w:pPr>
        <w:pStyle w:val="NormalWeb"/>
        <w:ind w:left="1440"/>
        <w:rPr>
          <w:rFonts w:ascii="Times New Roman" w:hAnsi="Times New Roman"/>
          <w:sz w:val="24"/>
          <w:szCs w:val="24"/>
        </w:rPr>
      </w:pPr>
      <w:r w:rsidRPr="00757279">
        <w:rPr>
          <w:rFonts w:ascii="Times New Roman" w:hAnsi="Times New Roman"/>
          <w:bCs/>
          <w:sz w:val="24"/>
          <w:szCs w:val="24"/>
        </w:rPr>
        <w:t xml:space="preserve">$18.89 Hardcover, ISBN: </w:t>
      </w:r>
      <w:r w:rsidRPr="00757279">
        <w:rPr>
          <w:rFonts w:ascii="Times New Roman" w:hAnsi="Times New Roman"/>
          <w:sz w:val="24"/>
          <w:szCs w:val="24"/>
        </w:rPr>
        <w:t>978-1422117361</w:t>
      </w:r>
      <w:r w:rsidRPr="00757279">
        <w:rPr>
          <w:rFonts w:ascii="Times New Roman" w:hAnsi="Times New Roman"/>
          <w:sz w:val="24"/>
          <w:szCs w:val="24"/>
        </w:rPr>
        <w:br/>
        <w:t xml:space="preserve">$17.95 Kindle, </w:t>
      </w:r>
      <w:r w:rsidR="008107B1" w:rsidRPr="00757279">
        <w:rPr>
          <w:rFonts w:ascii="Times New Roman" w:hAnsi="Times New Roman"/>
          <w:bCs/>
          <w:sz w:val="24"/>
          <w:szCs w:val="24"/>
        </w:rPr>
        <w:t>ASIN:</w:t>
      </w:r>
      <w:r w:rsidR="008107B1" w:rsidRPr="00757279">
        <w:rPr>
          <w:rFonts w:ascii="Times New Roman" w:hAnsi="Times New Roman"/>
          <w:sz w:val="24"/>
          <w:szCs w:val="24"/>
        </w:rPr>
        <w:t xml:space="preserve"> B004OEILH2</w:t>
      </w:r>
    </w:p>
    <w:p w14:paraId="7050B936" w14:textId="4E7942D8" w:rsidR="004236B0" w:rsidRPr="00757279" w:rsidRDefault="00051076" w:rsidP="00051076">
      <w:pPr>
        <w:pStyle w:val="NormalWeb"/>
        <w:rPr>
          <w:rFonts w:ascii="Times New Roman" w:hAnsi="Times New Roman"/>
          <w:sz w:val="24"/>
          <w:szCs w:val="24"/>
        </w:rPr>
      </w:pPr>
      <w:r w:rsidRPr="00757279">
        <w:rPr>
          <w:rFonts w:ascii="Times New Roman" w:hAnsi="Times New Roman"/>
          <w:sz w:val="24"/>
          <w:szCs w:val="24"/>
        </w:rPr>
        <w:t xml:space="preserve">McConnell, Douglas. </w:t>
      </w:r>
      <w:r w:rsidRPr="00757279">
        <w:rPr>
          <w:rFonts w:ascii="Times New Roman" w:hAnsi="Times New Roman"/>
          <w:i/>
          <w:sz w:val="24"/>
          <w:szCs w:val="24"/>
        </w:rPr>
        <w:t>Cultural Insights for Christian Leaders</w:t>
      </w:r>
      <w:r w:rsidR="004236B0" w:rsidRPr="00757279">
        <w:rPr>
          <w:rFonts w:ascii="Times New Roman" w:hAnsi="Times New Roman"/>
          <w:i/>
          <w:sz w:val="24"/>
          <w:szCs w:val="24"/>
        </w:rPr>
        <w:t>: New Directions for Organizations Serving God’s Mission</w:t>
      </w:r>
      <w:r w:rsidRPr="00757279">
        <w:rPr>
          <w:rFonts w:ascii="Times New Roman" w:hAnsi="Times New Roman"/>
          <w:sz w:val="24"/>
          <w:szCs w:val="24"/>
        </w:rPr>
        <w:t>.</w:t>
      </w:r>
      <w:r w:rsidR="004236B0" w:rsidRPr="00757279">
        <w:rPr>
          <w:rFonts w:ascii="Times New Roman" w:hAnsi="Times New Roman"/>
          <w:sz w:val="24"/>
          <w:szCs w:val="24"/>
        </w:rPr>
        <w:t xml:space="preserve"> Baker Academic: 2018. (224 pages)</w:t>
      </w:r>
    </w:p>
    <w:p w14:paraId="16793670" w14:textId="328D6FB2" w:rsidR="00051076" w:rsidRPr="00757279" w:rsidRDefault="004236B0" w:rsidP="004236B0">
      <w:pPr>
        <w:pStyle w:val="NormalWeb"/>
        <w:ind w:left="1440"/>
        <w:rPr>
          <w:rFonts w:ascii="Times New Roman" w:hAnsi="Times New Roman"/>
          <w:sz w:val="24"/>
          <w:szCs w:val="24"/>
        </w:rPr>
      </w:pPr>
      <w:r w:rsidRPr="00757279">
        <w:rPr>
          <w:rFonts w:ascii="Times New Roman" w:hAnsi="Times New Roman"/>
          <w:sz w:val="24"/>
          <w:szCs w:val="24"/>
        </w:rPr>
        <w:t>$15.00 Paperback, ISBN: 978-0801099656</w:t>
      </w:r>
      <w:r w:rsidRPr="00757279">
        <w:rPr>
          <w:rFonts w:ascii="Times New Roman" w:hAnsi="Times New Roman"/>
          <w:sz w:val="24"/>
          <w:szCs w:val="24"/>
        </w:rPr>
        <w:br/>
        <w:t>$12.99 Kindle, ASIN: B07933CWVM</w:t>
      </w:r>
      <w:r w:rsidR="00051076" w:rsidRPr="00757279">
        <w:rPr>
          <w:rFonts w:ascii="Times New Roman" w:hAnsi="Times New Roman"/>
          <w:sz w:val="24"/>
          <w:szCs w:val="24"/>
        </w:rPr>
        <w:t xml:space="preserve"> </w:t>
      </w:r>
    </w:p>
    <w:p w14:paraId="727C3538" w14:textId="7469825F" w:rsidR="00112696" w:rsidRPr="00757279" w:rsidRDefault="00051076" w:rsidP="00051076">
      <w:pPr>
        <w:pStyle w:val="NormalWeb"/>
        <w:rPr>
          <w:rFonts w:ascii="Times New Roman" w:hAnsi="Times New Roman"/>
          <w:sz w:val="24"/>
          <w:szCs w:val="24"/>
        </w:rPr>
      </w:pPr>
      <w:r w:rsidRPr="00757279">
        <w:rPr>
          <w:rFonts w:ascii="Times New Roman" w:hAnsi="Times New Roman"/>
          <w:sz w:val="24"/>
          <w:szCs w:val="24"/>
        </w:rPr>
        <w:t xml:space="preserve">Sinek, Simon. </w:t>
      </w:r>
      <w:r w:rsidRPr="00757279">
        <w:rPr>
          <w:rFonts w:ascii="Times New Roman" w:hAnsi="Times New Roman"/>
          <w:i/>
          <w:sz w:val="24"/>
          <w:szCs w:val="24"/>
        </w:rPr>
        <w:t>The Infinite Game</w:t>
      </w:r>
      <w:r w:rsidRPr="00757279">
        <w:rPr>
          <w:rFonts w:ascii="Times New Roman" w:hAnsi="Times New Roman"/>
          <w:sz w:val="24"/>
          <w:szCs w:val="24"/>
        </w:rPr>
        <w:t xml:space="preserve">. </w:t>
      </w:r>
      <w:r w:rsidR="00C74217" w:rsidRPr="00757279">
        <w:rPr>
          <w:rFonts w:ascii="Times New Roman" w:hAnsi="Times New Roman"/>
          <w:sz w:val="24"/>
          <w:szCs w:val="24"/>
        </w:rPr>
        <w:t>Portfolio, 2019. (272 pages)</w:t>
      </w:r>
    </w:p>
    <w:p w14:paraId="743BF5C1" w14:textId="7D4E8A32" w:rsidR="00112696" w:rsidRPr="00757279" w:rsidRDefault="00112696" w:rsidP="00051076">
      <w:pPr>
        <w:pStyle w:val="NormalWeb"/>
        <w:rPr>
          <w:rFonts w:ascii="Times New Roman" w:hAnsi="Times New Roman"/>
          <w:sz w:val="24"/>
          <w:szCs w:val="24"/>
        </w:rPr>
      </w:pPr>
      <w:r w:rsidRPr="00757279">
        <w:rPr>
          <w:rFonts w:ascii="Times New Roman" w:hAnsi="Times New Roman"/>
          <w:sz w:val="24"/>
          <w:szCs w:val="24"/>
        </w:rPr>
        <w:tab/>
      </w:r>
      <w:r w:rsidRPr="00757279">
        <w:rPr>
          <w:rFonts w:ascii="Times New Roman" w:hAnsi="Times New Roman"/>
          <w:sz w:val="24"/>
          <w:szCs w:val="24"/>
        </w:rPr>
        <w:tab/>
        <w:t>$19.33 Hardcover, ISBN:</w:t>
      </w:r>
      <w:r w:rsidR="00C74217" w:rsidRPr="00757279">
        <w:rPr>
          <w:rFonts w:ascii="Times New Roman" w:hAnsi="Times New Roman"/>
          <w:sz w:val="24"/>
          <w:szCs w:val="24"/>
        </w:rPr>
        <w:t xml:space="preserve"> 978-0735213500</w:t>
      </w:r>
      <w:r w:rsidRPr="00757279">
        <w:rPr>
          <w:rFonts w:ascii="Times New Roman" w:hAnsi="Times New Roman"/>
          <w:sz w:val="24"/>
          <w:szCs w:val="24"/>
        </w:rPr>
        <w:br/>
      </w:r>
      <w:r w:rsidRPr="00757279">
        <w:rPr>
          <w:rFonts w:ascii="Times New Roman" w:hAnsi="Times New Roman"/>
          <w:sz w:val="24"/>
          <w:szCs w:val="24"/>
        </w:rPr>
        <w:tab/>
      </w:r>
      <w:r w:rsidRPr="00757279">
        <w:rPr>
          <w:rFonts w:ascii="Times New Roman" w:hAnsi="Times New Roman"/>
          <w:sz w:val="24"/>
          <w:szCs w:val="24"/>
        </w:rPr>
        <w:tab/>
        <w:t xml:space="preserve">$14.99 Kindle, ASIN: </w:t>
      </w:r>
      <w:r w:rsidR="00C74217" w:rsidRPr="00757279">
        <w:rPr>
          <w:rFonts w:ascii="Times New Roman" w:hAnsi="Times New Roman"/>
          <w:sz w:val="24"/>
          <w:szCs w:val="24"/>
        </w:rPr>
        <w:t>B079DWSYYB</w:t>
      </w:r>
    </w:p>
    <w:p w14:paraId="3B82FD81" w14:textId="14DEA8C9" w:rsidR="00C74217" w:rsidRPr="00757279" w:rsidRDefault="00051076" w:rsidP="00051076">
      <w:pPr>
        <w:pStyle w:val="NormalWeb"/>
        <w:rPr>
          <w:rFonts w:ascii="Times New Roman" w:hAnsi="Times New Roman"/>
          <w:sz w:val="24"/>
          <w:szCs w:val="24"/>
        </w:rPr>
      </w:pPr>
      <w:r w:rsidRPr="00757279">
        <w:rPr>
          <w:rFonts w:ascii="Times New Roman" w:hAnsi="Times New Roman"/>
          <w:sz w:val="24"/>
          <w:szCs w:val="24"/>
        </w:rPr>
        <w:t>V</w:t>
      </w:r>
      <w:r w:rsidR="008107B1" w:rsidRPr="00757279">
        <w:rPr>
          <w:rFonts w:ascii="Times New Roman" w:hAnsi="Times New Roman"/>
          <w:sz w:val="24"/>
          <w:szCs w:val="24"/>
        </w:rPr>
        <w:t>an Gelder, Craig, ed.</w:t>
      </w:r>
      <w:r w:rsidR="008107B1" w:rsidRPr="00757279">
        <w:rPr>
          <w:rFonts w:ascii="Times New Roman" w:hAnsi="Times New Roman"/>
          <w:i/>
          <w:sz w:val="24"/>
          <w:szCs w:val="24"/>
        </w:rPr>
        <w:t xml:space="preserve"> The Missional Church and Leadership Formation: Helping Congregations Develop Leadership Capacity</w:t>
      </w:r>
      <w:r w:rsidR="008107B1" w:rsidRPr="00757279">
        <w:rPr>
          <w:rFonts w:ascii="Times New Roman" w:hAnsi="Times New Roman"/>
          <w:sz w:val="24"/>
          <w:szCs w:val="24"/>
        </w:rPr>
        <w:t>. Eerdmans</w:t>
      </w:r>
      <w:r w:rsidR="00C74217" w:rsidRPr="00757279">
        <w:rPr>
          <w:rFonts w:ascii="Times New Roman" w:hAnsi="Times New Roman"/>
          <w:sz w:val="24"/>
          <w:szCs w:val="24"/>
        </w:rPr>
        <w:t xml:space="preserve">, </w:t>
      </w:r>
      <w:r w:rsidR="008107B1" w:rsidRPr="00757279">
        <w:rPr>
          <w:rFonts w:ascii="Times New Roman" w:hAnsi="Times New Roman"/>
          <w:sz w:val="24"/>
          <w:szCs w:val="24"/>
        </w:rPr>
        <w:t xml:space="preserve">2009. </w:t>
      </w:r>
      <w:r w:rsidR="00C74217" w:rsidRPr="00757279">
        <w:rPr>
          <w:rFonts w:ascii="Times New Roman" w:hAnsi="Times New Roman"/>
          <w:sz w:val="24"/>
          <w:szCs w:val="24"/>
        </w:rPr>
        <w:t>(</w:t>
      </w:r>
      <w:r w:rsidR="008107B1" w:rsidRPr="00757279">
        <w:rPr>
          <w:rFonts w:ascii="Times New Roman" w:hAnsi="Times New Roman"/>
          <w:sz w:val="24"/>
          <w:szCs w:val="24"/>
        </w:rPr>
        <w:t>248 pages</w:t>
      </w:r>
      <w:r w:rsidR="00C74217" w:rsidRPr="00757279">
        <w:rPr>
          <w:rFonts w:ascii="Times New Roman" w:hAnsi="Times New Roman"/>
          <w:sz w:val="24"/>
          <w:szCs w:val="24"/>
        </w:rPr>
        <w:t>)</w:t>
      </w:r>
    </w:p>
    <w:p w14:paraId="735CA400" w14:textId="11F5CAAE" w:rsidR="00020231" w:rsidRDefault="00C74217" w:rsidP="00C74217">
      <w:pPr>
        <w:pStyle w:val="NormalWeb"/>
        <w:ind w:left="1440"/>
        <w:rPr>
          <w:rFonts w:ascii="Times New Roman" w:hAnsi="Times New Roman"/>
          <w:sz w:val="24"/>
          <w:szCs w:val="24"/>
        </w:rPr>
      </w:pPr>
      <w:r w:rsidRPr="00757279">
        <w:rPr>
          <w:rFonts w:ascii="Times New Roman" w:hAnsi="Times New Roman"/>
          <w:bCs/>
          <w:sz w:val="24"/>
          <w:szCs w:val="24"/>
        </w:rPr>
        <w:t xml:space="preserve">$20.33 Paperback, ISBN: </w:t>
      </w:r>
      <w:r w:rsidRPr="00757279">
        <w:rPr>
          <w:rFonts w:ascii="Times New Roman" w:hAnsi="Times New Roman"/>
          <w:sz w:val="24"/>
          <w:szCs w:val="24"/>
        </w:rPr>
        <w:t>978-0802864932</w:t>
      </w:r>
      <w:r w:rsidRPr="00757279">
        <w:rPr>
          <w:rFonts w:ascii="Times New Roman" w:hAnsi="Times New Roman"/>
          <w:bCs/>
          <w:sz w:val="24"/>
          <w:szCs w:val="24"/>
        </w:rPr>
        <w:br/>
        <w:t xml:space="preserve">$9.99 Kindle, </w:t>
      </w:r>
      <w:r w:rsidR="008107B1" w:rsidRPr="00757279">
        <w:rPr>
          <w:rFonts w:ascii="Times New Roman" w:hAnsi="Times New Roman"/>
          <w:bCs/>
          <w:sz w:val="24"/>
          <w:szCs w:val="24"/>
        </w:rPr>
        <w:t>ASIN:</w:t>
      </w:r>
      <w:r w:rsidR="008107B1" w:rsidRPr="00757279">
        <w:rPr>
          <w:rFonts w:ascii="Times New Roman" w:hAnsi="Times New Roman"/>
          <w:sz w:val="24"/>
          <w:szCs w:val="24"/>
        </w:rPr>
        <w:t xml:space="preserve"> B004BR2HPE</w:t>
      </w:r>
    </w:p>
    <w:p w14:paraId="00558408" w14:textId="0E498BA0" w:rsidR="00E42859" w:rsidRDefault="00E42859" w:rsidP="00E42859">
      <w:pPr>
        <w:pStyle w:val="NormalWeb"/>
        <w:rPr>
          <w:rFonts w:ascii="Times New Roman" w:eastAsia="Times New Roman" w:hAnsi="Times New Roman"/>
          <w:sz w:val="24"/>
          <w:szCs w:val="24"/>
        </w:rPr>
      </w:pPr>
      <w:r>
        <w:rPr>
          <w:rFonts w:ascii="Times New Roman" w:eastAsia="Times New Roman" w:hAnsi="Times New Roman"/>
          <w:sz w:val="24"/>
          <w:szCs w:val="24"/>
        </w:rPr>
        <w:t xml:space="preserve">Total pages: </w:t>
      </w:r>
      <w:r w:rsidR="005524A7">
        <w:rPr>
          <w:rFonts w:ascii="Times New Roman" w:eastAsia="Times New Roman" w:hAnsi="Times New Roman"/>
          <w:sz w:val="24"/>
          <w:szCs w:val="24"/>
        </w:rPr>
        <w:t>2,191</w:t>
      </w:r>
    </w:p>
    <w:tbl>
      <w:tblPr>
        <w:tblStyle w:val="TableGrid"/>
        <w:tblW w:w="0" w:type="auto"/>
        <w:tblLook w:val="04A0" w:firstRow="1" w:lastRow="0" w:firstColumn="1" w:lastColumn="0" w:noHBand="0" w:noVBand="1"/>
      </w:tblPr>
      <w:tblGrid>
        <w:gridCol w:w="8856"/>
      </w:tblGrid>
      <w:tr w:rsidR="00D258E0" w:rsidRPr="003E09E9" w14:paraId="4ADD9ECA" w14:textId="77777777" w:rsidTr="00C843E9">
        <w:tc>
          <w:tcPr>
            <w:tcW w:w="8856" w:type="dxa"/>
            <w:shd w:val="clear" w:color="auto" w:fill="1F497D" w:themeFill="text2"/>
            <w:vAlign w:val="center"/>
          </w:tcPr>
          <w:p w14:paraId="3ED9F6CB" w14:textId="4BD5A4FD" w:rsidR="00D258E0" w:rsidRPr="003E09E9" w:rsidRDefault="00D258E0" w:rsidP="00C843E9">
            <w:pPr>
              <w:jc w:val="center"/>
              <w:rPr>
                <w:rFonts w:ascii="Arial" w:hAnsi="Arial" w:cs="Arial"/>
                <w:color w:val="000000"/>
              </w:rPr>
            </w:pPr>
            <w:r>
              <w:rPr>
                <w:rFonts w:ascii="Arial" w:hAnsi="Arial" w:cs="Arial"/>
                <w:color w:val="FFFFFF" w:themeColor="background1"/>
              </w:rPr>
              <w:t>REQUIRED RESOURCES</w:t>
            </w:r>
          </w:p>
        </w:tc>
      </w:tr>
    </w:tbl>
    <w:p w14:paraId="7781C170" w14:textId="77777777" w:rsidR="00A65E24" w:rsidRPr="00A65E24" w:rsidRDefault="00A65E24" w:rsidP="00A65E24">
      <w:pPr>
        <w:spacing w:before="100" w:beforeAutospacing="1" w:after="100" w:afterAutospacing="1"/>
        <w:rPr>
          <w:rFonts w:eastAsia="Times New Roman"/>
        </w:rPr>
      </w:pPr>
      <w:r w:rsidRPr="00A65E24">
        <w:rPr>
          <w:rFonts w:eastAsia="Times New Roman"/>
        </w:rPr>
        <w:t xml:space="preserve">There will also be chapters for you to read in your Canvas classroom. The following chapters come from </w:t>
      </w:r>
      <w:proofErr w:type="spellStart"/>
      <w:r w:rsidRPr="00A65E24">
        <w:rPr>
          <w:rFonts w:eastAsia="Times New Roman"/>
        </w:rPr>
        <w:t>Gallos</w:t>
      </w:r>
      <w:proofErr w:type="spellEnd"/>
      <w:r w:rsidRPr="00A65E24">
        <w:rPr>
          <w:rFonts w:eastAsia="Times New Roman"/>
        </w:rPr>
        <w:t xml:space="preserve">, Joan V., ed. </w:t>
      </w:r>
      <w:r w:rsidRPr="00A65E24">
        <w:rPr>
          <w:rFonts w:eastAsia="Times New Roman"/>
          <w:i/>
          <w:iCs/>
        </w:rPr>
        <w:t>Organization Development: A Jossey-Bass Reader</w:t>
      </w:r>
      <w:r w:rsidRPr="00A65E24">
        <w:rPr>
          <w:rFonts w:eastAsia="Times New Roman"/>
        </w:rPr>
        <w:t>. John Wiley &amp; Sons, 2006. 158 pages. (provided within fair use copyright guidelines) </w:t>
      </w:r>
    </w:p>
    <w:p w14:paraId="47E6CE70"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 xml:space="preserve">“Theories and Practices of Organizational Development” by John R. Austin and Jean M. </w:t>
      </w:r>
      <w:proofErr w:type="spellStart"/>
      <w:r w:rsidRPr="00A65E24">
        <w:rPr>
          <w:rFonts w:eastAsia="Times New Roman"/>
        </w:rPr>
        <w:t>Bartunek</w:t>
      </w:r>
      <w:proofErr w:type="spellEnd"/>
    </w:p>
    <w:p w14:paraId="7C8A7620"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“The OD Core”; “Kurt Lewin and the Planned Approach to Change: A Reappraisal” by Bernard Burnes</w:t>
      </w:r>
    </w:p>
    <w:p w14:paraId="66E2A8DA"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“Effective Intervention Activity” by Chris Argyris</w:t>
      </w:r>
    </w:p>
    <w:p w14:paraId="20749D85"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 xml:space="preserve">“Action Learning and Action Science: Are They Different?” by Joseph A. </w:t>
      </w:r>
      <w:proofErr w:type="spellStart"/>
      <w:r w:rsidRPr="00A65E24">
        <w:rPr>
          <w:rFonts w:eastAsia="Times New Roman"/>
        </w:rPr>
        <w:t>Raelin</w:t>
      </w:r>
      <w:proofErr w:type="spellEnd"/>
    </w:p>
    <w:p w14:paraId="34CBC77E"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 xml:space="preserve">“Toward a Theory of Positive Organizational Change” by David L. </w:t>
      </w:r>
      <w:proofErr w:type="spellStart"/>
      <w:r w:rsidRPr="00A65E24">
        <w:rPr>
          <w:rFonts w:eastAsia="Times New Roman"/>
        </w:rPr>
        <w:t>Cooperrider</w:t>
      </w:r>
      <w:proofErr w:type="spellEnd"/>
      <w:r w:rsidRPr="00A65E24">
        <w:rPr>
          <w:rFonts w:eastAsia="Times New Roman"/>
        </w:rPr>
        <w:t xml:space="preserve"> and Leslie E. </w:t>
      </w:r>
      <w:proofErr w:type="spellStart"/>
      <w:r w:rsidRPr="00A65E24">
        <w:rPr>
          <w:rFonts w:eastAsia="Times New Roman"/>
        </w:rPr>
        <w:t>Sekerka</w:t>
      </w:r>
      <w:proofErr w:type="spellEnd"/>
    </w:p>
    <w:p w14:paraId="08B0EDE4" w14:textId="77777777" w:rsidR="00A65E24" w:rsidRPr="00A65E24" w:rsidRDefault="00A65E24" w:rsidP="00A65E24">
      <w:pPr>
        <w:numPr>
          <w:ilvl w:val="0"/>
          <w:numId w:val="5"/>
        </w:numPr>
        <w:spacing w:before="100" w:beforeAutospacing="1" w:after="240"/>
        <w:rPr>
          <w:rFonts w:eastAsia="Times New Roman"/>
        </w:rPr>
      </w:pPr>
      <w:r w:rsidRPr="00A65E24">
        <w:rPr>
          <w:rFonts w:eastAsia="Times New Roman"/>
        </w:rPr>
        <w:t>“Leading Change: Why Transformation Efforts Fail” by John P. Kotter</w:t>
      </w:r>
    </w:p>
    <w:p w14:paraId="4311CF87" w14:textId="1D064BE8" w:rsidR="00877B78" w:rsidRPr="00A65E24" w:rsidRDefault="00A65E24" w:rsidP="00A65E24">
      <w:pPr>
        <w:numPr>
          <w:ilvl w:val="0"/>
          <w:numId w:val="5"/>
        </w:numPr>
        <w:spacing w:before="100" w:beforeAutospacing="1" w:after="100" w:afterAutospacing="1"/>
        <w:rPr>
          <w:rFonts w:eastAsia="Times New Roman"/>
        </w:rPr>
      </w:pPr>
      <w:r w:rsidRPr="00A65E24">
        <w:rPr>
          <w:rFonts w:eastAsia="Times New Roman"/>
        </w:rPr>
        <w:lastRenderedPageBreak/>
        <w:t xml:space="preserve">“The Congruence Model of Change” by David A. Nadler </w:t>
      </w:r>
    </w:p>
    <w:tbl>
      <w:tblPr>
        <w:tblStyle w:val="TableGrid"/>
        <w:tblW w:w="0" w:type="auto"/>
        <w:tblLook w:val="04A0" w:firstRow="1" w:lastRow="0" w:firstColumn="1" w:lastColumn="0" w:noHBand="0" w:noVBand="1"/>
      </w:tblPr>
      <w:tblGrid>
        <w:gridCol w:w="8856"/>
      </w:tblGrid>
      <w:tr w:rsidR="00FF0061" w:rsidRPr="003E09E9" w14:paraId="290337C0" w14:textId="77777777" w:rsidTr="00C843E9">
        <w:tc>
          <w:tcPr>
            <w:tcW w:w="8856" w:type="dxa"/>
            <w:shd w:val="clear" w:color="auto" w:fill="1F497D" w:themeFill="text2"/>
            <w:vAlign w:val="center"/>
          </w:tcPr>
          <w:p w14:paraId="456E06AF" w14:textId="5E8F68CE" w:rsidR="00FF0061" w:rsidRPr="003E09E9" w:rsidRDefault="00FF0061" w:rsidP="00C843E9">
            <w:pPr>
              <w:jc w:val="center"/>
              <w:rPr>
                <w:rFonts w:ascii="Arial" w:hAnsi="Arial" w:cs="Arial"/>
                <w:color w:val="000000"/>
              </w:rPr>
            </w:pPr>
            <w:r>
              <w:rPr>
                <w:rFonts w:ascii="Arial" w:hAnsi="Arial" w:cs="Arial"/>
                <w:color w:val="FFFFFF" w:themeColor="background1"/>
              </w:rPr>
              <w:t>RECOMMENDED TEXTBOOKS</w:t>
            </w:r>
          </w:p>
        </w:tc>
      </w:tr>
    </w:tbl>
    <w:p w14:paraId="23FD0793" w14:textId="5166DAD5" w:rsidR="00FF0061" w:rsidRPr="00FF0061" w:rsidRDefault="00FF0061" w:rsidP="00FF0061">
      <w:pPr>
        <w:spacing w:before="100" w:beforeAutospacing="1" w:after="100" w:afterAutospacing="1"/>
        <w:rPr>
          <w:rFonts w:eastAsia="Times New Roman"/>
          <w:i/>
        </w:rPr>
      </w:pPr>
      <w:r w:rsidRPr="00FF0061">
        <w:rPr>
          <w:rFonts w:eastAsia="Times New Roman"/>
          <w:i/>
        </w:rPr>
        <w:t>N/A</w:t>
      </w:r>
    </w:p>
    <w:tbl>
      <w:tblPr>
        <w:tblStyle w:val="TableGrid"/>
        <w:tblW w:w="0" w:type="auto"/>
        <w:tblLook w:val="04A0" w:firstRow="1" w:lastRow="0" w:firstColumn="1" w:lastColumn="0" w:noHBand="0" w:noVBand="1"/>
      </w:tblPr>
      <w:tblGrid>
        <w:gridCol w:w="8856"/>
      </w:tblGrid>
      <w:tr w:rsidR="00FF0061" w:rsidRPr="003E09E9" w14:paraId="4C781958" w14:textId="77777777" w:rsidTr="00C843E9">
        <w:tc>
          <w:tcPr>
            <w:tcW w:w="8856" w:type="dxa"/>
            <w:shd w:val="clear" w:color="auto" w:fill="1F497D" w:themeFill="text2"/>
            <w:vAlign w:val="center"/>
          </w:tcPr>
          <w:p w14:paraId="4E0FBAA5" w14:textId="4019F6C5" w:rsidR="00FF0061" w:rsidRPr="003E09E9" w:rsidRDefault="00FF0061" w:rsidP="00C843E9">
            <w:pPr>
              <w:jc w:val="center"/>
              <w:rPr>
                <w:rFonts w:ascii="Arial" w:hAnsi="Arial" w:cs="Arial"/>
                <w:color w:val="000000"/>
              </w:rPr>
            </w:pPr>
            <w:r>
              <w:rPr>
                <w:rFonts w:ascii="Arial" w:hAnsi="Arial" w:cs="Arial"/>
                <w:color w:val="FFFFFF" w:themeColor="background1"/>
              </w:rPr>
              <w:t>RECOMMENDED RESOURCES</w:t>
            </w:r>
          </w:p>
        </w:tc>
      </w:tr>
    </w:tbl>
    <w:p w14:paraId="4E97D990" w14:textId="77777777" w:rsidR="00FF0061" w:rsidRPr="00FF0061" w:rsidRDefault="00FF0061" w:rsidP="00FF0061">
      <w:pPr>
        <w:spacing w:before="100" w:beforeAutospacing="1" w:after="100" w:afterAutospacing="1"/>
        <w:rPr>
          <w:rFonts w:eastAsia="Times New Roman"/>
          <w:i/>
        </w:rPr>
      </w:pPr>
      <w:r w:rsidRPr="00FF0061">
        <w:rPr>
          <w:rFonts w:eastAsia="Times New Roman"/>
          <w:i/>
        </w:rPr>
        <w:t>N/A</w:t>
      </w:r>
    </w:p>
    <w:tbl>
      <w:tblPr>
        <w:tblStyle w:val="TableGrid"/>
        <w:tblW w:w="0" w:type="auto"/>
        <w:tblLook w:val="04A0" w:firstRow="1" w:lastRow="0" w:firstColumn="1" w:lastColumn="0" w:noHBand="0" w:noVBand="1"/>
      </w:tblPr>
      <w:tblGrid>
        <w:gridCol w:w="8856"/>
      </w:tblGrid>
      <w:tr w:rsidR="00C93FF4" w:rsidRPr="00D258E0" w14:paraId="117AF3AE" w14:textId="77777777" w:rsidTr="00CC78D3">
        <w:tc>
          <w:tcPr>
            <w:tcW w:w="8856" w:type="dxa"/>
            <w:shd w:val="clear" w:color="auto" w:fill="1F497D" w:themeFill="text2"/>
            <w:vAlign w:val="center"/>
          </w:tcPr>
          <w:p w14:paraId="19ACB3D0" w14:textId="7989C1D9" w:rsidR="00C93FF4" w:rsidRPr="00FF0061" w:rsidRDefault="00C93FF4" w:rsidP="00CC78D3">
            <w:pPr>
              <w:jc w:val="center"/>
              <w:rPr>
                <w:rFonts w:ascii="Arial" w:hAnsi="Arial" w:cs="Arial"/>
                <w:color w:val="000000"/>
              </w:rPr>
            </w:pPr>
            <w:r w:rsidRPr="00FF0061">
              <w:rPr>
                <w:rFonts w:ascii="Arial" w:hAnsi="Arial" w:cs="Arial"/>
                <w:color w:val="FFFFFF" w:themeColor="background1"/>
              </w:rPr>
              <w:t>ASSIGNMENTS</w:t>
            </w:r>
            <w:r w:rsidR="00FF0061">
              <w:rPr>
                <w:rFonts w:ascii="Arial" w:hAnsi="Arial" w:cs="Arial"/>
                <w:color w:val="FFFFFF" w:themeColor="background1"/>
              </w:rPr>
              <w:t xml:space="preserve"> AND RUBRICS OR EVALUATION CRITERIA</w:t>
            </w:r>
          </w:p>
        </w:tc>
      </w:tr>
    </w:tbl>
    <w:p w14:paraId="14FE6627" w14:textId="77777777" w:rsidR="00C93FF4" w:rsidRPr="003E09E9" w:rsidRDefault="00C93FF4" w:rsidP="00D81B48">
      <w:pPr>
        <w:rPr>
          <w:rFonts w:ascii="Verdana" w:eastAsia="Times New Roman" w:hAnsi="Verdana"/>
          <w:color w:val="000000"/>
        </w:rPr>
      </w:pPr>
    </w:p>
    <w:p w14:paraId="4D1576E2" w14:textId="77777777" w:rsidR="00DE50A4" w:rsidRPr="00DE50A4" w:rsidRDefault="00DE50A4" w:rsidP="00DE50A4">
      <w:pPr>
        <w:jc w:val="center"/>
        <w:rPr>
          <w:rFonts w:eastAsia="Times New Roman"/>
        </w:rPr>
      </w:pPr>
      <w:r w:rsidRPr="00DE50A4">
        <w:rPr>
          <w:rFonts w:eastAsia="Times New Roman"/>
          <w:b/>
          <w:bCs/>
          <w:color w:val="FF0000"/>
        </w:rPr>
        <w:t>SEE BELOW FOR COURSE ADJUSTMENTS DUE TO COVID-19. </w:t>
      </w:r>
    </w:p>
    <w:p w14:paraId="4B7E8F46" w14:textId="77777777" w:rsidR="00DE50A4" w:rsidRPr="00DE50A4" w:rsidRDefault="00DE50A4" w:rsidP="00DE50A4">
      <w:pPr>
        <w:jc w:val="center"/>
        <w:rPr>
          <w:rFonts w:eastAsia="Times New Roman"/>
        </w:rPr>
      </w:pPr>
      <w:r w:rsidRPr="00DE50A4">
        <w:rPr>
          <w:rFonts w:eastAsia="Times New Roman"/>
          <w:b/>
          <w:bCs/>
          <w:color w:val="FF0000"/>
        </w:rPr>
        <w:t>KEEP JULY 27-31, 2020 FREE FOR MEETING AS A CLASS.</w:t>
      </w:r>
    </w:p>
    <w:p w14:paraId="514B3BBB" w14:textId="77777777" w:rsidR="00DE50A4" w:rsidRPr="00DE50A4" w:rsidRDefault="00DE50A4" w:rsidP="00DE50A4">
      <w:pPr>
        <w:rPr>
          <w:rFonts w:eastAsia="Times New Roman"/>
        </w:rPr>
      </w:pPr>
    </w:p>
    <w:p w14:paraId="4E3F63D4" w14:textId="77777777" w:rsidR="00DE50A4" w:rsidRPr="00DE50A4" w:rsidRDefault="00DE50A4" w:rsidP="00DE50A4">
      <w:pPr>
        <w:rPr>
          <w:rFonts w:eastAsia="Times New Roman"/>
        </w:rPr>
      </w:pPr>
      <w:r w:rsidRPr="00DE50A4">
        <w:rPr>
          <w:rFonts w:eastAsia="Times New Roman"/>
          <w:color w:val="000000"/>
        </w:rPr>
        <w:t>Due to the need to take this course online, all of the Zoom calls, </w:t>
      </w:r>
      <w:r w:rsidRPr="00DE50A4">
        <w:rPr>
          <w:rFonts w:eastAsia="Times New Roman"/>
          <w:b/>
          <w:bCs/>
          <w:color w:val="000000"/>
        </w:rPr>
        <w:t>except during the week of July 27-31</w:t>
      </w:r>
      <w:r w:rsidRPr="00DE50A4">
        <w:rPr>
          <w:rFonts w:eastAsia="Times New Roman"/>
          <w:color w:val="000000"/>
        </w:rPr>
        <w:t>, are optional. They will be recorded and posted to the Canvas page. The Dialogue Forums are not optional. You will need to post a response to the optional Zoom calls and reply to at least two other colleagues.</w:t>
      </w:r>
    </w:p>
    <w:p w14:paraId="70E58F42" w14:textId="77777777" w:rsidR="00DE50A4" w:rsidRPr="00DE50A4" w:rsidRDefault="00DE50A4" w:rsidP="00DE50A4">
      <w:pPr>
        <w:rPr>
          <w:rFonts w:eastAsia="Times New Roman"/>
        </w:rPr>
      </w:pPr>
    </w:p>
    <w:p w14:paraId="31B5CF9D" w14:textId="77777777" w:rsidR="00DE50A4" w:rsidRPr="00DE50A4" w:rsidRDefault="00DE50A4" w:rsidP="00DE50A4">
      <w:pPr>
        <w:rPr>
          <w:rFonts w:eastAsia="Times New Roman"/>
        </w:rPr>
      </w:pPr>
      <w:r w:rsidRPr="00DE50A4">
        <w:rPr>
          <w:rFonts w:eastAsia="Times New Roman"/>
          <w:color w:val="000000"/>
        </w:rPr>
        <w:t>The purpose of the Zoom calls will be shared learning rather than new content delivery. They will allow joint and small group discussions as we process the readings and real experiences in the field. The Zoom calls will last no more than 90 minutes and start times will vary to accommodate our international time zones represented in the cohort.</w:t>
      </w:r>
    </w:p>
    <w:p w14:paraId="26EA7E99" w14:textId="77777777" w:rsidR="00DE50A4" w:rsidRPr="00DE50A4" w:rsidRDefault="00DE50A4" w:rsidP="00DE50A4">
      <w:pPr>
        <w:spacing w:before="100" w:beforeAutospacing="1" w:after="100" w:afterAutospacing="1"/>
        <w:rPr>
          <w:rFonts w:eastAsia="Times New Roman"/>
        </w:rPr>
      </w:pPr>
      <w:r w:rsidRPr="00DE50A4">
        <w:rPr>
          <w:rFonts w:eastAsia="Times New Roman"/>
          <w:b/>
          <w:bCs/>
          <w:color w:val="000000"/>
        </w:rPr>
        <w:t>We will meet during the Reserve Week, so keep your schedule open during July 27-31.</w:t>
      </w:r>
      <w:r w:rsidRPr="00DE50A4">
        <w:rPr>
          <w:rFonts w:eastAsia="Times New Roman"/>
          <w:color w:val="000000"/>
        </w:rPr>
        <w:t> The week will include a blend of plenary Zoom meetings and group discussions. As with the optional Zoom calls the rest of the semesters, times will vary. Since this is a joint experience (as we would have done in London), there will be shared conversations throughout the week between the DM(ORG)916A "Coaching in Complex Systems" course and this course. </w:t>
      </w:r>
    </w:p>
    <w:p w14:paraId="0D076EC7" w14:textId="77777777" w:rsidR="00DE50A4" w:rsidRPr="00DE50A4" w:rsidRDefault="00DE50A4" w:rsidP="00DE50A4">
      <w:pPr>
        <w:spacing w:before="100" w:beforeAutospacing="1" w:after="100" w:afterAutospacing="1"/>
        <w:rPr>
          <w:rFonts w:eastAsia="Times New Roman"/>
        </w:rPr>
      </w:pPr>
      <w:r w:rsidRPr="00DE50A4">
        <w:rPr>
          <w:rFonts w:eastAsia="Times New Roman"/>
        </w:rPr>
        <w:t>To successfully complete this class, students must satisfactorily complete and submit all assignments on time and actively participate and contribute to the learning community.</w:t>
      </w:r>
    </w:p>
    <w:p w14:paraId="71318ECC" w14:textId="77777777" w:rsidR="00DE50A4" w:rsidRPr="00DE50A4" w:rsidRDefault="00DE50A4" w:rsidP="00DE50A4">
      <w:pPr>
        <w:spacing w:before="100" w:beforeAutospacing="1" w:after="100" w:afterAutospacing="1"/>
        <w:rPr>
          <w:rFonts w:eastAsia="Times New Roman"/>
        </w:rPr>
      </w:pPr>
      <w:r w:rsidRPr="00DE50A4">
        <w:rPr>
          <w:rFonts w:eastAsia="Times New Roman"/>
          <w:b/>
          <w:bCs/>
        </w:rPr>
        <w:t xml:space="preserve">1. </w:t>
      </w:r>
      <w:r w:rsidRPr="00DE50A4">
        <w:rPr>
          <w:rFonts w:eastAsia="Times New Roman"/>
          <w:b/>
          <w:bCs/>
          <w:color w:val="FF0000"/>
        </w:rPr>
        <w:t>Organizational and Personal Scan (80 points)</w:t>
      </w:r>
    </w:p>
    <w:p w14:paraId="15402564" w14:textId="77777777" w:rsidR="00DE50A4" w:rsidRPr="00DE50A4" w:rsidRDefault="00DE50A4" w:rsidP="00DE50A4">
      <w:pPr>
        <w:spacing w:before="100" w:beforeAutospacing="1" w:after="100" w:afterAutospacing="1"/>
        <w:rPr>
          <w:rFonts w:eastAsia="Times New Roman"/>
        </w:rPr>
      </w:pPr>
      <w:r w:rsidRPr="00DE50A4">
        <w:rPr>
          <w:rFonts w:eastAsia="Times New Roman"/>
        </w:rPr>
        <w:t>Due Date: August 1, 2020</w:t>
      </w:r>
      <w:r w:rsidRPr="00DE50A4">
        <w:rPr>
          <w:rFonts w:eastAsia="Times New Roman"/>
        </w:rPr>
        <w:br/>
        <w:t>Points/Percentage: 80</w:t>
      </w:r>
      <w:r w:rsidRPr="00DE50A4">
        <w:rPr>
          <w:rFonts w:eastAsia="Times New Roman"/>
        </w:rPr>
        <w:br/>
        <w:t>Learning Outcome: 1, 2, 3, 4</w:t>
      </w:r>
    </w:p>
    <w:p w14:paraId="58E73BC7" w14:textId="77777777" w:rsidR="00DE50A4" w:rsidRPr="00DE50A4" w:rsidRDefault="00DE50A4" w:rsidP="00DE50A4">
      <w:pPr>
        <w:rPr>
          <w:rFonts w:eastAsia="Times New Roman"/>
        </w:rPr>
      </w:pPr>
      <w:r w:rsidRPr="00DE50A4">
        <w:rPr>
          <w:rFonts w:eastAsia="Times New Roman"/>
          <w:color w:val="FF0000"/>
        </w:rPr>
        <w:t xml:space="preserve">To help you see how Dr. Sim's course, DM(ORG)916A, and this course fit together, review Dr. Sims’ "A" syllabus assignment, "Disciplines of Sustainable Coaching Paper." Think </w:t>
      </w:r>
      <w:proofErr w:type="spellStart"/>
      <w:r w:rsidRPr="00DE50A4">
        <w:rPr>
          <w:rFonts w:eastAsia="Times New Roman"/>
          <w:color w:val="FF0000"/>
        </w:rPr>
        <w:t>integratively</w:t>
      </w:r>
      <w:proofErr w:type="spellEnd"/>
      <w:r w:rsidRPr="00DE50A4">
        <w:rPr>
          <w:rFonts w:eastAsia="Times New Roman"/>
          <w:color w:val="FF0000"/>
        </w:rPr>
        <w:t xml:space="preserve">, as if it were one </w:t>
      </w:r>
      <w:proofErr w:type="gramStart"/>
      <w:r w:rsidRPr="00DE50A4">
        <w:rPr>
          <w:rFonts w:eastAsia="Times New Roman"/>
          <w:color w:val="FF0000"/>
        </w:rPr>
        <w:t>20-24 page</w:t>
      </w:r>
      <w:proofErr w:type="gramEnd"/>
      <w:r w:rsidRPr="00DE50A4">
        <w:rPr>
          <w:rFonts w:eastAsia="Times New Roman"/>
          <w:color w:val="FF0000"/>
        </w:rPr>
        <w:t xml:space="preserve"> paper. Although you will share a section of the paper with a peer, the two papers (Sims’ "Disciples of Sustainable Coaching Paper" and this “Organizational and Personal Scan”) are intended to be complimentary.</w:t>
      </w:r>
    </w:p>
    <w:p w14:paraId="39ED21F3" w14:textId="77777777" w:rsidR="00DE50A4" w:rsidRPr="00DE50A4" w:rsidRDefault="00DE50A4" w:rsidP="00DE50A4">
      <w:pPr>
        <w:spacing w:before="100" w:beforeAutospacing="1" w:after="100" w:afterAutospacing="1"/>
        <w:rPr>
          <w:rFonts w:eastAsia="Times New Roman"/>
        </w:rPr>
      </w:pPr>
      <w:r w:rsidRPr="00DE50A4">
        <w:rPr>
          <w:rFonts w:eastAsia="Times New Roman"/>
        </w:rPr>
        <w:lastRenderedPageBreak/>
        <w:t xml:space="preserve">Write a 10 – </w:t>
      </w:r>
      <w:proofErr w:type="gramStart"/>
      <w:r w:rsidRPr="00DE50A4">
        <w:rPr>
          <w:rFonts w:eastAsia="Times New Roman"/>
        </w:rPr>
        <w:t>12 page</w:t>
      </w:r>
      <w:proofErr w:type="gramEnd"/>
      <w:r w:rsidRPr="00DE50A4">
        <w:rPr>
          <w:rFonts w:eastAsia="Times New Roman"/>
        </w:rPr>
        <w:t>, double-spaced paper to describe your context. Part One of the paper will summarize the demographics, psychographics, culture and subcultures of your context. Part Two will overview your church or parachurch ministry by describing the structure, capacities and leadership development patterns in the organization. Part Three will identity two to three critical areas in your organization that you believe need to change to meet the opportunities and challenges of your situation. Part Four will be a reflection on your personal change map. Where are you interacting with the context? Where do you find yourself “hitting the ceiling?” Watch the change map video prior to writing this section. Think in terms of three to five pages for your reflection.</w:t>
      </w:r>
    </w:p>
    <w:p w14:paraId="593C4D41" w14:textId="77777777" w:rsidR="00DE50A4" w:rsidRPr="00DE50A4" w:rsidRDefault="00DE50A4" w:rsidP="00DE50A4">
      <w:pPr>
        <w:spacing w:before="100" w:beforeAutospacing="1" w:after="100" w:afterAutospacing="1"/>
        <w:rPr>
          <w:rFonts w:eastAsia="Times New Roman"/>
        </w:rPr>
      </w:pPr>
      <w:r w:rsidRPr="00DE50A4">
        <w:rPr>
          <w:rFonts w:eastAsia="Times New Roman"/>
        </w:rPr>
        <w:t>Demonstrate use of as many of the course texts as are applicable. Citations are important. Integrating ten or more outside sources (from prior courses or conferences, for example) makes the paper much stronger and are expected.</w:t>
      </w:r>
    </w:p>
    <w:p w14:paraId="796C989E" w14:textId="77777777" w:rsidR="00DE50A4" w:rsidRPr="00DE50A4" w:rsidRDefault="00DE50A4" w:rsidP="00DE50A4">
      <w:pPr>
        <w:spacing w:before="100" w:beforeAutospacing="1" w:after="100" w:afterAutospacing="1"/>
        <w:rPr>
          <w:rFonts w:eastAsia="Times New Roman"/>
        </w:rPr>
      </w:pPr>
      <w:r w:rsidRPr="00DE50A4">
        <w:rPr>
          <w:rFonts w:eastAsia="Times New Roman"/>
        </w:rPr>
        <w:t>You will send your paper to a partner in the course for their review and comments by August 1. They are to have their insights to you by August 15.</w:t>
      </w:r>
    </w:p>
    <w:p w14:paraId="5627D5B7" w14:textId="77777777" w:rsidR="00DE50A4" w:rsidRPr="00DE50A4" w:rsidRDefault="00DE50A4" w:rsidP="00DE50A4">
      <w:pPr>
        <w:spacing w:before="100" w:beforeAutospacing="1" w:after="100" w:afterAutospacing="1"/>
        <w:rPr>
          <w:rFonts w:eastAsia="Times New Roman"/>
        </w:rPr>
      </w:pPr>
      <w:r w:rsidRPr="00DE50A4">
        <w:rPr>
          <w:rFonts w:eastAsia="Times New Roman"/>
          <w:b/>
          <w:bCs/>
        </w:rPr>
        <w:t xml:space="preserve">2. </w:t>
      </w:r>
      <w:r w:rsidRPr="00DE50A4">
        <w:rPr>
          <w:rFonts w:eastAsia="Times New Roman"/>
          <w:b/>
          <w:bCs/>
          <w:color w:val="FF0000"/>
        </w:rPr>
        <w:t>Course Participation (20 points)</w:t>
      </w:r>
    </w:p>
    <w:p w14:paraId="513EB21C" w14:textId="77777777" w:rsidR="00DE50A4" w:rsidRPr="00DE50A4" w:rsidRDefault="00DE50A4" w:rsidP="00DE50A4">
      <w:pPr>
        <w:spacing w:before="100" w:beforeAutospacing="1" w:after="100" w:afterAutospacing="1"/>
        <w:rPr>
          <w:rFonts w:eastAsia="Times New Roman"/>
        </w:rPr>
      </w:pPr>
      <w:r w:rsidRPr="00DE50A4">
        <w:rPr>
          <w:rFonts w:eastAsia="Times New Roman"/>
        </w:rPr>
        <w:t>Due Date: August 15, 2020</w:t>
      </w:r>
      <w:r w:rsidRPr="00DE50A4">
        <w:rPr>
          <w:rFonts w:eastAsia="Times New Roman"/>
        </w:rPr>
        <w:br/>
        <w:t>Points/Percentage: 20</w:t>
      </w:r>
      <w:r w:rsidRPr="00DE50A4">
        <w:rPr>
          <w:rFonts w:eastAsia="Times New Roman"/>
        </w:rPr>
        <w:br/>
        <w:t>Learning Outcome: 2</w:t>
      </w:r>
    </w:p>
    <w:p w14:paraId="203B2DED" w14:textId="59570683" w:rsidR="000930C6" w:rsidRPr="00DE50A4" w:rsidRDefault="00DE50A4" w:rsidP="006E0F54">
      <w:pPr>
        <w:spacing w:before="100" w:beforeAutospacing="1" w:after="100" w:afterAutospacing="1"/>
        <w:rPr>
          <w:rFonts w:eastAsia="Times New Roman"/>
        </w:rPr>
      </w:pPr>
      <w:r w:rsidRPr="00DE50A4">
        <w:rPr>
          <w:rFonts w:eastAsia="Times New Roman"/>
        </w:rPr>
        <w:t>Demonstrate consistent engagement with your peers online as prompted as well as on your partner's paper. Your partner will evaluate the quality and promptness of your feedback</w:t>
      </w:r>
      <w:r w:rsidR="00E21F41">
        <w:t>.</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B907F2">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3A3AEC88" w:rsidR="006E0F54" w:rsidRDefault="00DE50A4" w:rsidP="00D86903">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B907F2">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B907F2">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B907F2">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B907F2">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B907F2">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B907F2">
            <w:pPr>
              <w:rPr>
                <w:rFonts w:eastAsia="Times New Roman"/>
                <w:sz w:val="22"/>
                <w:lang w:eastAsia="ja-JP"/>
              </w:rPr>
            </w:pPr>
            <w:r w:rsidRPr="006C4570">
              <w:rPr>
                <w:sz w:val="22"/>
              </w:rPr>
              <w:t>Evaluator</w:t>
            </w:r>
          </w:p>
        </w:tc>
      </w:tr>
      <w:tr w:rsidR="007E4068" w:rsidRPr="00233821" w14:paraId="7E0CC0C2" w14:textId="77777777" w:rsidTr="00B907F2">
        <w:tc>
          <w:tcPr>
            <w:tcW w:w="2700" w:type="dxa"/>
            <w:tcBorders>
              <w:top w:val="single" w:sz="4" w:space="0" w:color="auto"/>
              <w:left w:val="single" w:sz="4" w:space="0" w:color="auto"/>
              <w:bottom w:val="single" w:sz="4" w:space="0" w:color="auto"/>
              <w:right w:val="single" w:sz="4" w:space="0" w:color="auto"/>
            </w:tcBorders>
          </w:tcPr>
          <w:p w14:paraId="03DC5C18" w14:textId="77777777" w:rsidR="007E4068" w:rsidRDefault="007E4068" w:rsidP="00D34C72">
            <w:pPr>
              <w:rPr>
                <w:b/>
              </w:rPr>
            </w:pPr>
            <w:r>
              <w:rPr>
                <w:b/>
              </w:rPr>
              <w:t xml:space="preserve">Assignment #1:  </w:t>
            </w:r>
          </w:p>
          <w:p w14:paraId="37C5C289" w14:textId="3CA6475C" w:rsidR="007E4068" w:rsidRDefault="007E4068" w:rsidP="00D34C72">
            <w:r>
              <w:t>Organizational and Personal Scan</w:t>
            </w:r>
            <w:r w:rsidR="0042450D">
              <w:t xml:space="preserve"> Paper</w:t>
            </w:r>
          </w:p>
          <w:p w14:paraId="38C4D5FD" w14:textId="77777777" w:rsidR="007E4068" w:rsidRDefault="007E4068" w:rsidP="00D34C72"/>
          <w:p w14:paraId="72522B0A" w14:textId="77777777" w:rsidR="007E4068" w:rsidRDefault="007E4068" w:rsidP="00D34C72"/>
          <w:p w14:paraId="554A208F" w14:textId="77777777" w:rsidR="007E4068" w:rsidRPr="008927F3" w:rsidRDefault="007E4068" w:rsidP="00D34C72"/>
          <w:p w14:paraId="346C7300" w14:textId="19C05DD4" w:rsidR="007E4068" w:rsidRPr="00786B96" w:rsidRDefault="007E4068" w:rsidP="00D86903">
            <w:pPr>
              <w:rPr>
                <w:b/>
              </w:rPr>
            </w:pPr>
          </w:p>
        </w:tc>
        <w:tc>
          <w:tcPr>
            <w:tcW w:w="720" w:type="dxa"/>
            <w:tcBorders>
              <w:top w:val="single" w:sz="4" w:space="0" w:color="auto"/>
              <w:left w:val="single" w:sz="4" w:space="0" w:color="auto"/>
              <w:bottom w:val="single" w:sz="4" w:space="0" w:color="auto"/>
              <w:right w:val="single" w:sz="4" w:space="0" w:color="auto"/>
            </w:tcBorders>
          </w:tcPr>
          <w:p w14:paraId="3F84953A" w14:textId="1DC84463" w:rsidR="007E4068" w:rsidRPr="00D1344F" w:rsidRDefault="007E4068" w:rsidP="00B907F2">
            <w:r>
              <w:t>#1,2,3,4</w:t>
            </w:r>
          </w:p>
        </w:tc>
        <w:tc>
          <w:tcPr>
            <w:tcW w:w="3960" w:type="dxa"/>
            <w:tcBorders>
              <w:top w:val="single" w:sz="4" w:space="0" w:color="auto"/>
              <w:left w:val="single" w:sz="4" w:space="0" w:color="auto"/>
              <w:bottom w:val="single" w:sz="4" w:space="0" w:color="auto"/>
              <w:right w:val="single" w:sz="4" w:space="0" w:color="auto"/>
            </w:tcBorders>
          </w:tcPr>
          <w:p w14:paraId="0272EEE6" w14:textId="4BFD772A" w:rsidR="007E4068" w:rsidRDefault="007E4068" w:rsidP="00D34C72">
            <w:r>
              <w:t>Analysis of Self and Context Paper (</w:t>
            </w:r>
            <w:r w:rsidR="00746FFB">
              <w:t>10-12</w:t>
            </w:r>
            <w:r>
              <w:t xml:space="preserve"> pages)</w:t>
            </w:r>
          </w:p>
          <w:p w14:paraId="0E43ABF9" w14:textId="77777777" w:rsidR="007E4068" w:rsidRDefault="007E4068" w:rsidP="00D34C72"/>
          <w:p w14:paraId="5BDA0AAC" w14:textId="55292EB3" w:rsidR="007E4068" w:rsidRPr="00041D73" w:rsidRDefault="007E4068" w:rsidP="00D86903">
            <w:pPr>
              <w:pStyle w:val="TextBody"/>
              <w:tabs>
                <w:tab w:val="left" w:pos="2121"/>
              </w:tabs>
              <w:spacing w:after="0" w:line="240" w:lineRule="auto"/>
            </w:pPr>
            <w:r>
              <w:t>Use all texts.</w:t>
            </w:r>
          </w:p>
        </w:tc>
        <w:tc>
          <w:tcPr>
            <w:tcW w:w="1620" w:type="dxa"/>
            <w:tcBorders>
              <w:top w:val="single" w:sz="4" w:space="0" w:color="auto"/>
              <w:left w:val="single" w:sz="4" w:space="0" w:color="auto"/>
              <w:bottom w:val="single" w:sz="4" w:space="0" w:color="auto"/>
              <w:right w:val="single" w:sz="4" w:space="0" w:color="auto"/>
            </w:tcBorders>
          </w:tcPr>
          <w:p w14:paraId="71DDD6A8" w14:textId="76054314" w:rsidR="007E4068" w:rsidRDefault="007B57FE" w:rsidP="00D34C72">
            <w:pPr>
              <w:rPr>
                <w:rFonts w:eastAsia="Times New Roman"/>
                <w:lang w:eastAsia="ja-JP"/>
              </w:rPr>
            </w:pPr>
            <w:r>
              <w:rPr>
                <w:rFonts w:eastAsia="Times New Roman"/>
                <w:lang w:eastAsia="ja-JP"/>
              </w:rPr>
              <w:t>8</w:t>
            </w:r>
            <w:r w:rsidR="00DF38F9">
              <w:rPr>
                <w:rFonts w:eastAsia="Times New Roman"/>
                <w:lang w:eastAsia="ja-JP"/>
              </w:rPr>
              <w:t>0</w:t>
            </w:r>
            <w:r w:rsidR="007E4068">
              <w:rPr>
                <w:rFonts w:eastAsia="Times New Roman"/>
                <w:lang w:eastAsia="ja-JP"/>
              </w:rPr>
              <w:t>%</w:t>
            </w:r>
          </w:p>
          <w:p w14:paraId="6680CE89" w14:textId="77777777" w:rsidR="007E4068" w:rsidRDefault="007E4068" w:rsidP="00D34C72">
            <w:pPr>
              <w:rPr>
                <w:rFonts w:eastAsia="Times New Roman"/>
                <w:lang w:eastAsia="ja-JP"/>
              </w:rPr>
            </w:pPr>
          </w:p>
          <w:p w14:paraId="76803FFF" w14:textId="0E9E7971" w:rsidR="007E4068" w:rsidRDefault="007E4068" w:rsidP="00D34C72">
            <w:pPr>
              <w:rPr>
                <w:rFonts w:eastAsia="Times New Roman"/>
                <w:lang w:eastAsia="ja-JP"/>
              </w:rPr>
            </w:pPr>
            <w:r w:rsidRPr="008448D5">
              <w:rPr>
                <w:rFonts w:eastAsia="Times New Roman"/>
                <w:lang w:eastAsia="ja-JP"/>
              </w:rPr>
              <w:t>Due</w:t>
            </w:r>
            <w:r>
              <w:rPr>
                <w:rFonts w:eastAsia="Times New Roman"/>
                <w:lang w:eastAsia="ja-JP"/>
              </w:rPr>
              <w:t xml:space="preserve"> Date</w:t>
            </w:r>
            <w:r w:rsidRPr="008448D5">
              <w:rPr>
                <w:rFonts w:eastAsia="Times New Roman"/>
                <w:lang w:eastAsia="ja-JP"/>
              </w:rPr>
              <w:t>:</w:t>
            </w:r>
            <w:r>
              <w:rPr>
                <w:rFonts w:eastAsia="Times New Roman"/>
                <w:lang w:eastAsia="ja-JP"/>
              </w:rPr>
              <w:t xml:space="preserve">  </w:t>
            </w:r>
            <w:r w:rsidR="00746FFB">
              <w:rPr>
                <w:rFonts w:eastAsia="Times New Roman"/>
                <w:lang w:eastAsia="ja-JP"/>
              </w:rPr>
              <w:t>8</w:t>
            </w:r>
            <w:r w:rsidR="000406DB" w:rsidRPr="000406DB">
              <w:rPr>
                <w:rFonts w:eastAsia="Times New Roman"/>
                <w:lang w:eastAsia="ja-JP"/>
              </w:rPr>
              <w:t>/1/20</w:t>
            </w:r>
            <w:r w:rsidR="00B27932">
              <w:rPr>
                <w:rFonts w:eastAsia="Times New Roman"/>
                <w:lang w:eastAsia="ja-JP"/>
              </w:rPr>
              <w:t>20</w:t>
            </w:r>
            <w:r w:rsidRPr="000406DB">
              <w:rPr>
                <w:rFonts w:eastAsia="Times New Roman"/>
                <w:lang w:eastAsia="ja-JP"/>
              </w:rPr>
              <w:t>.</w:t>
            </w:r>
          </w:p>
          <w:p w14:paraId="474B7063" w14:textId="77777777" w:rsidR="005F5A79" w:rsidRDefault="005F5A79" w:rsidP="00D34C72">
            <w:pPr>
              <w:rPr>
                <w:rFonts w:eastAsia="Times New Roman"/>
                <w:lang w:eastAsia="ja-JP"/>
              </w:rPr>
            </w:pPr>
          </w:p>
          <w:p w14:paraId="35C54FC3" w14:textId="413D7C19" w:rsidR="007E4068" w:rsidRPr="008C1E74" w:rsidRDefault="005F5A79" w:rsidP="005F5A79">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4C1E8CC" w14:textId="6917485B" w:rsidR="007E4068" w:rsidRPr="008C1E74" w:rsidRDefault="007E4068" w:rsidP="00B907F2">
            <w:pPr>
              <w:rPr>
                <w:rFonts w:eastAsia="Times New Roman"/>
                <w:lang w:eastAsia="ja-JP"/>
              </w:rPr>
            </w:pPr>
            <w:r>
              <w:rPr>
                <w:rFonts w:eastAsia="Times New Roman"/>
                <w:lang w:eastAsia="ja-JP"/>
              </w:rPr>
              <w:t>Faculty</w:t>
            </w:r>
          </w:p>
        </w:tc>
      </w:tr>
      <w:tr w:rsidR="00EB4BDB" w14:paraId="406DA50F" w14:textId="77777777" w:rsidTr="00B907F2">
        <w:tc>
          <w:tcPr>
            <w:tcW w:w="2700" w:type="dxa"/>
            <w:tcBorders>
              <w:top w:val="single" w:sz="4" w:space="0" w:color="auto"/>
              <w:left w:val="single" w:sz="4" w:space="0" w:color="auto"/>
              <w:bottom w:val="single" w:sz="4" w:space="0" w:color="000000" w:themeColor="text1"/>
              <w:right w:val="single" w:sz="4" w:space="0" w:color="auto"/>
            </w:tcBorders>
          </w:tcPr>
          <w:p w14:paraId="770445FB" w14:textId="099D25DB" w:rsidR="00EB4BDB" w:rsidRDefault="004B19E7" w:rsidP="00D34C72">
            <w:r>
              <w:rPr>
                <w:b/>
              </w:rPr>
              <w:t>Assignment #2</w:t>
            </w:r>
            <w:r w:rsidR="00EB4BDB" w:rsidRPr="00E8681C">
              <w:rPr>
                <w:b/>
              </w:rPr>
              <w:t>:</w:t>
            </w:r>
            <w:r w:rsidR="00EB4BDB" w:rsidRPr="00E84BF9">
              <w:t xml:space="preserve"> </w:t>
            </w:r>
          </w:p>
          <w:p w14:paraId="79FDB4FA" w14:textId="77777777" w:rsidR="00EB4BDB" w:rsidRDefault="00EB4BDB" w:rsidP="00D34C72">
            <w:r>
              <w:t>Course Participation</w:t>
            </w:r>
          </w:p>
          <w:p w14:paraId="1514D255" w14:textId="77777777" w:rsidR="00EB4BDB" w:rsidRDefault="00EB4BDB" w:rsidP="00D34C72"/>
          <w:p w14:paraId="50BCBC9F" w14:textId="36F1D850" w:rsidR="00EB4BDB" w:rsidRPr="008C1E74" w:rsidRDefault="00EB4BDB" w:rsidP="00D86903">
            <w:pPr>
              <w:rPr>
                <w:rFonts w:eastAsia="Times New Roman"/>
                <w:lang w:eastAsia="ja-JP"/>
              </w:rPr>
            </w:pPr>
          </w:p>
        </w:tc>
        <w:tc>
          <w:tcPr>
            <w:tcW w:w="720" w:type="dxa"/>
            <w:tcBorders>
              <w:top w:val="single" w:sz="4" w:space="0" w:color="auto"/>
              <w:left w:val="single" w:sz="4" w:space="0" w:color="auto"/>
              <w:bottom w:val="single" w:sz="4" w:space="0" w:color="000000" w:themeColor="text1"/>
              <w:right w:val="single" w:sz="4" w:space="0" w:color="auto"/>
            </w:tcBorders>
          </w:tcPr>
          <w:p w14:paraId="739CFC38" w14:textId="587CD723" w:rsidR="00EB4BDB" w:rsidRPr="00D1344F" w:rsidRDefault="00EB4BDB" w:rsidP="00B907F2">
            <w:pPr>
              <w:rPr>
                <w:rFonts w:eastAsia="Times New Roman"/>
                <w:lang w:eastAsia="ja-JP"/>
              </w:rPr>
            </w:pPr>
            <w:r>
              <w:rPr>
                <w:rFonts w:eastAsia="Times New Roman"/>
                <w:lang w:eastAsia="ja-JP"/>
              </w:rPr>
              <w:t>#2</w:t>
            </w:r>
          </w:p>
        </w:tc>
        <w:tc>
          <w:tcPr>
            <w:tcW w:w="3960" w:type="dxa"/>
            <w:tcBorders>
              <w:top w:val="single" w:sz="4" w:space="0" w:color="auto"/>
              <w:left w:val="single" w:sz="4" w:space="0" w:color="auto"/>
              <w:bottom w:val="single" w:sz="4" w:space="0" w:color="000000" w:themeColor="text1"/>
              <w:right w:val="single" w:sz="4" w:space="0" w:color="auto"/>
            </w:tcBorders>
          </w:tcPr>
          <w:p w14:paraId="6884F617" w14:textId="3F5C9B17" w:rsidR="00EB4BDB" w:rsidRPr="00D86903" w:rsidRDefault="0042450D" w:rsidP="00B907F2">
            <w:r>
              <w:t>Peer engagement</w:t>
            </w:r>
          </w:p>
        </w:tc>
        <w:tc>
          <w:tcPr>
            <w:tcW w:w="1620" w:type="dxa"/>
            <w:tcBorders>
              <w:top w:val="single" w:sz="4" w:space="0" w:color="auto"/>
              <w:left w:val="single" w:sz="4" w:space="0" w:color="auto"/>
              <w:bottom w:val="single" w:sz="4" w:space="0" w:color="000000" w:themeColor="text1"/>
              <w:right w:val="single" w:sz="4" w:space="0" w:color="auto"/>
            </w:tcBorders>
          </w:tcPr>
          <w:p w14:paraId="41EE7CD2" w14:textId="55A3D67B" w:rsidR="00EB4BDB" w:rsidRPr="000406DB" w:rsidRDefault="007B57FE" w:rsidP="00D34C72">
            <w:pPr>
              <w:rPr>
                <w:rFonts w:eastAsia="Times New Roman"/>
                <w:lang w:eastAsia="ja-JP"/>
              </w:rPr>
            </w:pPr>
            <w:r>
              <w:rPr>
                <w:rFonts w:eastAsia="Times New Roman"/>
                <w:lang w:eastAsia="ja-JP"/>
              </w:rPr>
              <w:t>2</w:t>
            </w:r>
            <w:r w:rsidR="00EB4BDB" w:rsidRPr="000406DB">
              <w:rPr>
                <w:rFonts w:eastAsia="Times New Roman"/>
                <w:lang w:eastAsia="ja-JP"/>
              </w:rPr>
              <w:t>0%</w:t>
            </w:r>
          </w:p>
          <w:p w14:paraId="753763F8" w14:textId="77777777" w:rsidR="00EB4BDB" w:rsidRPr="000406DB" w:rsidRDefault="00EB4BDB" w:rsidP="00D34C72">
            <w:pPr>
              <w:rPr>
                <w:rFonts w:eastAsia="Times New Roman"/>
                <w:lang w:eastAsia="ja-JP"/>
              </w:rPr>
            </w:pPr>
          </w:p>
          <w:p w14:paraId="69031F92" w14:textId="77777777" w:rsidR="00EB4BDB" w:rsidRPr="000406DB" w:rsidRDefault="00EB4BDB" w:rsidP="00D34C72">
            <w:pPr>
              <w:rPr>
                <w:rFonts w:eastAsia="Times New Roman"/>
                <w:lang w:eastAsia="ja-JP"/>
              </w:rPr>
            </w:pPr>
            <w:r w:rsidRPr="000406DB">
              <w:rPr>
                <w:rFonts w:eastAsia="Times New Roman"/>
                <w:lang w:eastAsia="ja-JP"/>
              </w:rPr>
              <w:t xml:space="preserve">Due Date:  </w:t>
            </w:r>
          </w:p>
          <w:p w14:paraId="37DF1542" w14:textId="1E4BF9B3" w:rsidR="00EB4BDB" w:rsidRPr="000406DB" w:rsidRDefault="00746FFB" w:rsidP="00D34C72">
            <w:pPr>
              <w:rPr>
                <w:rFonts w:eastAsia="Times New Roman"/>
                <w:lang w:eastAsia="ja-JP"/>
              </w:rPr>
            </w:pPr>
            <w:r>
              <w:rPr>
                <w:rFonts w:eastAsia="Times New Roman"/>
                <w:lang w:eastAsia="ja-JP"/>
              </w:rPr>
              <w:t>8</w:t>
            </w:r>
            <w:r w:rsidR="00EB4BDB" w:rsidRPr="000406DB">
              <w:rPr>
                <w:rFonts w:eastAsia="Times New Roman"/>
                <w:lang w:eastAsia="ja-JP"/>
              </w:rPr>
              <w:t>/</w:t>
            </w:r>
            <w:r>
              <w:rPr>
                <w:rFonts w:eastAsia="Times New Roman"/>
                <w:lang w:eastAsia="ja-JP"/>
              </w:rPr>
              <w:t>15</w:t>
            </w:r>
            <w:r w:rsidR="00EB4BDB" w:rsidRPr="000406DB">
              <w:rPr>
                <w:rFonts w:eastAsia="Times New Roman"/>
                <w:lang w:eastAsia="ja-JP"/>
              </w:rPr>
              <w:t>/20</w:t>
            </w:r>
            <w:r w:rsidR="00B27932">
              <w:rPr>
                <w:rFonts w:eastAsia="Times New Roman"/>
                <w:lang w:eastAsia="ja-JP"/>
              </w:rPr>
              <w:t>20</w:t>
            </w:r>
            <w:r w:rsidR="00EB4BDB" w:rsidRPr="000406DB">
              <w:rPr>
                <w:rFonts w:eastAsia="Times New Roman"/>
                <w:lang w:eastAsia="ja-JP"/>
              </w:rPr>
              <w:t>.</w:t>
            </w:r>
          </w:p>
          <w:p w14:paraId="043F4A10" w14:textId="77777777" w:rsidR="00EB4BDB" w:rsidRPr="000406DB" w:rsidRDefault="00EB4BDB" w:rsidP="00D34C72">
            <w:pPr>
              <w:rPr>
                <w:rFonts w:eastAsia="Times New Roman"/>
                <w:lang w:eastAsia="ja-JP"/>
              </w:rPr>
            </w:pPr>
          </w:p>
          <w:p w14:paraId="726CE73A" w14:textId="4EE1A7C8" w:rsidR="00EB4BDB" w:rsidRPr="000406DB" w:rsidRDefault="00EB4BDB" w:rsidP="00B907F2">
            <w:pPr>
              <w:rPr>
                <w:rFonts w:eastAsia="Times New Roman"/>
                <w:lang w:eastAsia="ja-JP"/>
              </w:rPr>
            </w:pPr>
          </w:p>
        </w:tc>
        <w:tc>
          <w:tcPr>
            <w:tcW w:w="1440" w:type="dxa"/>
            <w:tcBorders>
              <w:top w:val="single" w:sz="4" w:space="0" w:color="auto"/>
              <w:left w:val="single" w:sz="4" w:space="0" w:color="auto"/>
              <w:bottom w:val="single" w:sz="4" w:space="0" w:color="000000" w:themeColor="text1"/>
              <w:right w:val="single" w:sz="4" w:space="0" w:color="auto"/>
            </w:tcBorders>
          </w:tcPr>
          <w:p w14:paraId="56EF9681" w14:textId="7554B841" w:rsidR="00EB4BDB" w:rsidRPr="000406DB" w:rsidRDefault="00EB4BDB" w:rsidP="00B907F2">
            <w:pPr>
              <w:rPr>
                <w:rFonts w:eastAsia="Times New Roman"/>
                <w:lang w:eastAsia="ja-JP"/>
              </w:rPr>
            </w:pPr>
            <w:r w:rsidRPr="000406DB">
              <w:rPr>
                <w:rFonts w:eastAsia="Times New Roman"/>
                <w:lang w:eastAsia="ja-JP"/>
              </w:rPr>
              <w:t>Faculty</w:t>
            </w:r>
          </w:p>
        </w:tc>
      </w:tr>
    </w:tbl>
    <w:p w14:paraId="0FB07AE3" w14:textId="70AF95B1"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746FFB" w:rsidRPr="00FB079D" w14:paraId="198E0D78" w14:textId="77777777" w:rsidTr="00C843E9">
        <w:tc>
          <w:tcPr>
            <w:tcW w:w="8856" w:type="dxa"/>
            <w:shd w:val="clear" w:color="auto" w:fill="1F497D" w:themeFill="text2"/>
          </w:tcPr>
          <w:p w14:paraId="1B795A68" w14:textId="671AC227" w:rsidR="00746FFB" w:rsidRPr="00B02CDA" w:rsidRDefault="00746FFB" w:rsidP="00C843E9">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lastRenderedPageBreak/>
              <w:t>COURSE SCHEDULE</w:t>
            </w:r>
          </w:p>
        </w:tc>
      </w:tr>
    </w:tbl>
    <w:p w14:paraId="41DE0C43" w14:textId="77777777" w:rsidR="00746FFB" w:rsidRDefault="00746FFB" w:rsidP="00746FFB">
      <w:pPr>
        <w:autoSpaceDE w:val="0"/>
        <w:autoSpaceDN w:val="0"/>
        <w:adjustRightInd w:val="0"/>
        <w:rPr>
          <w:bCs/>
          <w:i/>
          <w:color w:val="000000" w:themeColor="text1"/>
        </w:rPr>
      </w:pPr>
    </w:p>
    <w:p w14:paraId="79A76538" w14:textId="60F2135F" w:rsidR="00746FFB" w:rsidRDefault="00746FFB" w:rsidP="00746FFB">
      <w:pPr>
        <w:autoSpaceDE w:val="0"/>
        <w:autoSpaceDN w:val="0"/>
        <w:adjustRightInd w:val="0"/>
        <w:rPr>
          <w:bCs/>
          <w:i/>
          <w:color w:val="000000" w:themeColor="text1"/>
        </w:rPr>
      </w:pPr>
      <w:r w:rsidRPr="00746FFB">
        <w:rPr>
          <w:bCs/>
          <w:i/>
          <w:color w:val="000000" w:themeColor="text1"/>
        </w:rPr>
        <w:t>N/A</w:t>
      </w:r>
    </w:p>
    <w:p w14:paraId="39F757DA" w14:textId="77777777" w:rsidR="00746FFB" w:rsidRPr="00746FFB" w:rsidRDefault="00746FFB" w:rsidP="00746FFB">
      <w:pPr>
        <w:autoSpaceDE w:val="0"/>
        <w:autoSpaceDN w:val="0"/>
        <w:adjustRightInd w:val="0"/>
        <w:rPr>
          <w:bCs/>
          <w:i/>
          <w:color w:val="000000" w:themeColor="text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B907F2">
        <w:tc>
          <w:tcPr>
            <w:tcW w:w="8856" w:type="dxa"/>
            <w:shd w:val="clear" w:color="auto" w:fill="1F497D" w:themeFill="text2"/>
          </w:tcPr>
          <w:p w14:paraId="42B22E92" w14:textId="77777777" w:rsidR="00B02CDA" w:rsidRPr="00B02CDA" w:rsidRDefault="00B02CDA" w:rsidP="00B907F2">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0DF6428" w14:textId="7971BA09" w:rsidR="00314D2B" w:rsidRPr="00314D2B" w:rsidRDefault="00314D2B" w:rsidP="00314D2B">
      <w:pPr>
        <w:spacing w:before="100" w:beforeAutospacing="1" w:after="100" w:afterAutospacing="1"/>
        <w:rPr>
          <w:rFonts w:eastAsia="Times New Roman"/>
        </w:rPr>
      </w:pPr>
      <w:bookmarkStart w:id="0" w:name="_GoBack"/>
      <w:bookmarkEnd w:id="0"/>
      <w:r>
        <w:rPr>
          <w:rFonts w:eastAsia="Times New Roman"/>
        </w:rPr>
        <w:t>See next pages.</w:t>
      </w:r>
    </w:p>
    <w:p w14:paraId="3B7836BA" w14:textId="77777777" w:rsidR="00DF38F9" w:rsidRDefault="00DF38F9" w:rsidP="00B02CDA">
      <w:pPr>
        <w:autoSpaceDE w:val="0"/>
        <w:autoSpaceDN w:val="0"/>
        <w:adjustRightInd w:val="0"/>
        <w:rPr>
          <w:b/>
          <w:bCs/>
          <w:color w:val="000000" w:themeColor="text1"/>
        </w:rPr>
      </w:pPr>
    </w:p>
    <w:p w14:paraId="2D6593DE" w14:textId="77777777" w:rsidR="00DF38F9" w:rsidRDefault="00DF38F9">
      <w:pPr>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DF38F9" w14:paraId="4EAF9BE1"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6A5622B4" w14:textId="77777777" w:rsidR="00DF38F9" w:rsidRDefault="00DF38F9" w:rsidP="00D34C72">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57E3480" w14:textId="77777777" w:rsidR="00DF38F9" w:rsidRDefault="00DF38F9" w:rsidP="00D34C72">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55B0D58F" w14:textId="77777777" w:rsidR="00DF38F9" w:rsidRDefault="00DF38F9" w:rsidP="00D34C72">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7BFDBE97" w14:textId="77777777" w:rsidR="00DF38F9" w:rsidRDefault="00DF38F9" w:rsidP="00D34C72">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085996C" w14:textId="77777777" w:rsidR="00DF38F9" w:rsidRDefault="00DF38F9" w:rsidP="00D34C72">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305B93BC" w14:textId="77777777" w:rsidR="00DF38F9" w:rsidRDefault="00DF38F9" w:rsidP="00D34C72">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43F626C" w14:textId="77777777" w:rsidR="00DF38F9" w:rsidRDefault="00DF38F9" w:rsidP="00D34C72">
            <w:pPr>
              <w:pStyle w:val="TableContents"/>
              <w:rPr>
                <w:rFonts w:cs="Times New Roman"/>
                <w:b/>
                <w:sz w:val="22"/>
                <w:szCs w:val="22"/>
              </w:rPr>
            </w:pPr>
            <w:r>
              <w:rPr>
                <w:rFonts w:cs="Times New Roman"/>
                <w:b/>
                <w:sz w:val="22"/>
                <w:szCs w:val="22"/>
              </w:rPr>
              <w:t>Evaluator</w:t>
            </w:r>
          </w:p>
        </w:tc>
      </w:tr>
      <w:tr w:rsidR="00DF38F9" w14:paraId="4D7098B8"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7E2F6979" w14:textId="061D867A" w:rsidR="00DF38F9" w:rsidRDefault="00DF38F9" w:rsidP="00DF38F9">
            <w:pPr>
              <w:pStyle w:val="TextBody"/>
              <w:rPr>
                <w:sz w:val="22"/>
                <w:szCs w:val="22"/>
              </w:rPr>
            </w:pPr>
            <w:r w:rsidRPr="006B6A68">
              <w:rPr>
                <w:b/>
                <w:sz w:val="22"/>
                <w:szCs w:val="22"/>
              </w:rPr>
              <w:t>SLO #1</w:t>
            </w:r>
            <w:r w:rsidRPr="006B6A68">
              <w:rPr>
                <w:b/>
                <w:sz w:val="20"/>
                <w:szCs w:val="22"/>
              </w:rPr>
              <w:t>:</w:t>
            </w:r>
            <w:r w:rsidRPr="006B6A68">
              <w:rPr>
                <w:sz w:val="20"/>
                <w:szCs w:val="22"/>
              </w:rPr>
              <w:t xml:space="preserve"> </w:t>
            </w:r>
            <w:r w:rsidRPr="006B6A68">
              <w:rPr>
                <w:rFonts w:cs="Times New Roman"/>
                <w:sz w:val="22"/>
                <w:szCs w:val="22"/>
              </w:rPr>
              <w:t xml:space="preserve">Evaluate ministry organizations based on sustainability in the mission to which they are called. </w:t>
            </w:r>
          </w:p>
        </w:tc>
        <w:tc>
          <w:tcPr>
            <w:tcW w:w="1620" w:type="dxa"/>
            <w:tcBorders>
              <w:top w:val="single" w:sz="4" w:space="0" w:color="auto"/>
              <w:left w:val="single" w:sz="4" w:space="0" w:color="auto"/>
              <w:bottom w:val="single" w:sz="4" w:space="0" w:color="auto"/>
              <w:right w:val="single" w:sz="4" w:space="0" w:color="auto"/>
            </w:tcBorders>
            <w:hideMark/>
          </w:tcPr>
          <w:p w14:paraId="7BEE3A7E" w14:textId="59728FEB" w:rsidR="00DF38F9" w:rsidRPr="00385124" w:rsidRDefault="0042450D" w:rsidP="00DF38F9">
            <w:pPr>
              <w:pStyle w:val="TableContents"/>
              <w:spacing w:after="0"/>
              <w:contextualSpacing/>
              <w:rPr>
                <w:b/>
                <w:color w:val="E36C0A" w:themeColor="accent6" w:themeShade="BF"/>
                <w:sz w:val="22"/>
                <w:szCs w:val="22"/>
                <w:highlight w:val="yellow"/>
              </w:rPr>
            </w:pPr>
            <w:r>
              <w:rPr>
                <w:sz w:val="22"/>
                <w:szCs w:val="22"/>
              </w:rPr>
              <w:t>Organizational and</w:t>
            </w:r>
            <w:r w:rsidR="00DF38F9">
              <w:rPr>
                <w:sz w:val="22"/>
                <w:szCs w:val="22"/>
              </w:rPr>
              <w:t xml:space="preserve"> Personal Scan Paper</w:t>
            </w:r>
          </w:p>
        </w:tc>
        <w:tc>
          <w:tcPr>
            <w:tcW w:w="1980" w:type="dxa"/>
            <w:tcBorders>
              <w:top w:val="single" w:sz="4" w:space="0" w:color="auto"/>
              <w:left w:val="single" w:sz="4" w:space="0" w:color="auto"/>
              <w:bottom w:val="single" w:sz="4" w:space="0" w:color="auto"/>
              <w:right w:val="single" w:sz="4" w:space="0" w:color="auto"/>
            </w:tcBorders>
            <w:hideMark/>
          </w:tcPr>
          <w:p w14:paraId="7D46F76B" w14:textId="6BEDBB1F" w:rsidR="00DF38F9" w:rsidRDefault="00DF38F9" w:rsidP="00DF38F9">
            <w:pPr>
              <w:pStyle w:val="TableContents"/>
              <w:rPr>
                <w:i/>
                <w:sz w:val="22"/>
                <w:szCs w:val="22"/>
              </w:rPr>
            </w:pPr>
            <w:r w:rsidRPr="00334725">
              <w:rPr>
                <w:i/>
                <w:sz w:val="22"/>
                <w:szCs w:val="22"/>
              </w:rPr>
              <w:t>Evaluates, at an exemplary level,</w:t>
            </w:r>
            <w:r w:rsidRPr="00334725">
              <w:rPr>
                <w:rFonts w:cs="Times New Roman"/>
                <w:i/>
                <w:sz w:val="22"/>
                <w:szCs w:val="22"/>
              </w:rPr>
              <w:t xml:space="preserve"> ministry organizations based on sustainability in the mission to which they are called.</w:t>
            </w:r>
          </w:p>
        </w:tc>
        <w:tc>
          <w:tcPr>
            <w:tcW w:w="1800" w:type="dxa"/>
            <w:tcBorders>
              <w:top w:val="single" w:sz="4" w:space="0" w:color="auto"/>
              <w:left w:val="single" w:sz="4" w:space="0" w:color="auto"/>
              <w:bottom w:val="single" w:sz="4" w:space="0" w:color="auto"/>
              <w:right w:val="single" w:sz="4" w:space="0" w:color="auto"/>
            </w:tcBorders>
            <w:hideMark/>
          </w:tcPr>
          <w:p w14:paraId="268EC99F" w14:textId="52B4224F" w:rsidR="00DF38F9" w:rsidRDefault="00DF38F9" w:rsidP="00DF38F9">
            <w:pPr>
              <w:pStyle w:val="TableContents"/>
              <w:rPr>
                <w:i/>
                <w:sz w:val="22"/>
                <w:szCs w:val="22"/>
              </w:rPr>
            </w:pPr>
            <w:r w:rsidRPr="00334725">
              <w:rPr>
                <w:i/>
                <w:sz w:val="22"/>
                <w:szCs w:val="22"/>
              </w:rPr>
              <w:t>Evaluates, at an accomplished level,</w:t>
            </w:r>
            <w:r w:rsidRPr="00334725">
              <w:rPr>
                <w:rFonts w:cs="Times New Roman"/>
                <w:i/>
                <w:sz w:val="22"/>
                <w:szCs w:val="22"/>
              </w:rPr>
              <w:t xml:space="preserve"> ministry organizations based on sustainability in the mission to which they are called.</w:t>
            </w:r>
          </w:p>
        </w:tc>
        <w:tc>
          <w:tcPr>
            <w:tcW w:w="1530" w:type="dxa"/>
            <w:tcBorders>
              <w:top w:val="single" w:sz="4" w:space="0" w:color="auto"/>
              <w:left w:val="single" w:sz="4" w:space="0" w:color="auto"/>
              <w:bottom w:val="single" w:sz="4" w:space="0" w:color="auto"/>
              <w:right w:val="single" w:sz="4" w:space="0" w:color="auto"/>
            </w:tcBorders>
            <w:hideMark/>
          </w:tcPr>
          <w:p w14:paraId="4ED99514" w14:textId="6A3D6539" w:rsidR="00DF38F9" w:rsidRDefault="00DF38F9" w:rsidP="00DF38F9">
            <w:pPr>
              <w:pStyle w:val="TableContents"/>
              <w:rPr>
                <w:i/>
                <w:sz w:val="22"/>
                <w:szCs w:val="22"/>
              </w:rPr>
            </w:pPr>
            <w:r w:rsidRPr="00334725">
              <w:rPr>
                <w:i/>
                <w:sz w:val="22"/>
                <w:szCs w:val="22"/>
              </w:rPr>
              <w:t>Evaluates, at a developing level,</w:t>
            </w:r>
            <w:r w:rsidRPr="00334725">
              <w:rPr>
                <w:rFonts w:cs="Times New Roman"/>
                <w:i/>
                <w:sz w:val="22"/>
                <w:szCs w:val="22"/>
              </w:rPr>
              <w:t xml:space="preserve"> ministry organizations based on sustainability in the mission to which they are called.</w:t>
            </w:r>
          </w:p>
        </w:tc>
        <w:tc>
          <w:tcPr>
            <w:tcW w:w="1440" w:type="dxa"/>
            <w:tcBorders>
              <w:top w:val="single" w:sz="4" w:space="0" w:color="auto"/>
              <w:left w:val="single" w:sz="4" w:space="0" w:color="auto"/>
              <w:bottom w:val="single" w:sz="4" w:space="0" w:color="auto"/>
              <w:right w:val="single" w:sz="4" w:space="0" w:color="auto"/>
            </w:tcBorders>
            <w:hideMark/>
          </w:tcPr>
          <w:p w14:paraId="0C390293" w14:textId="38F17D1C" w:rsidR="00DF38F9" w:rsidRDefault="00DF38F9" w:rsidP="00DF38F9">
            <w:pPr>
              <w:pStyle w:val="TableContents"/>
              <w:rPr>
                <w:i/>
                <w:sz w:val="22"/>
                <w:szCs w:val="22"/>
              </w:rPr>
            </w:pPr>
            <w:r w:rsidRPr="00334725">
              <w:rPr>
                <w:i/>
                <w:sz w:val="22"/>
                <w:szCs w:val="22"/>
              </w:rPr>
              <w:t>Evaluates, at a beginning level,</w:t>
            </w:r>
            <w:r w:rsidRPr="00334725">
              <w:rPr>
                <w:rFonts w:cs="Times New Roman"/>
                <w:i/>
                <w:sz w:val="22"/>
                <w:szCs w:val="22"/>
              </w:rPr>
              <w:t xml:space="preserve"> ministry organizations based on sustainability in the mission to which they are called.</w:t>
            </w:r>
          </w:p>
        </w:tc>
        <w:tc>
          <w:tcPr>
            <w:tcW w:w="1170" w:type="dxa"/>
            <w:tcBorders>
              <w:top w:val="single" w:sz="4" w:space="0" w:color="auto"/>
              <w:left w:val="single" w:sz="4" w:space="0" w:color="auto"/>
              <w:bottom w:val="single" w:sz="4" w:space="0" w:color="auto"/>
              <w:right w:val="single" w:sz="4" w:space="0" w:color="auto"/>
            </w:tcBorders>
            <w:hideMark/>
          </w:tcPr>
          <w:p w14:paraId="022480DF" w14:textId="3627D116" w:rsidR="00DF38F9" w:rsidRDefault="00DF38F9" w:rsidP="00DF38F9">
            <w:pPr>
              <w:pStyle w:val="TableContents"/>
              <w:rPr>
                <w:sz w:val="22"/>
                <w:szCs w:val="22"/>
              </w:rPr>
            </w:pPr>
            <w:r w:rsidRPr="006B6A68">
              <w:rPr>
                <w:sz w:val="22"/>
                <w:szCs w:val="22"/>
              </w:rPr>
              <w:t> Faculty</w:t>
            </w:r>
          </w:p>
        </w:tc>
      </w:tr>
      <w:tr w:rsidR="00DF38F9" w14:paraId="72647CED"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739F9D0A" w14:textId="22099CE6" w:rsidR="00DF38F9" w:rsidRDefault="00DF38F9" w:rsidP="00DF38F9">
            <w:pPr>
              <w:pStyle w:val="TableContents"/>
              <w:rPr>
                <w:sz w:val="22"/>
                <w:szCs w:val="22"/>
              </w:rPr>
            </w:pPr>
            <w:r w:rsidRPr="006B6A68">
              <w:rPr>
                <w:b/>
                <w:sz w:val="22"/>
                <w:szCs w:val="22"/>
              </w:rPr>
              <w:t>SLO #2:</w:t>
            </w:r>
            <w:r w:rsidRPr="006B6A68">
              <w:rPr>
                <w:sz w:val="22"/>
                <w:szCs w:val="22"/>
              </w:rPr>
              <w:t xml:space="preserve"> </w:t>
            </w:r>
            <w:r w:rsidRPr="006B6A68">
              <w:rPr>
                <w:rFonts w:cs="Times New Roman"/>
                <w:sz w:val="22"/>
                <w:szCs w:val="22"/>
              </w:rPr>
              <w:t>Estimate current capacities and strategies required for the faithful mobilization of staff, volunteers and community in achieving organizational goals.</w:t>
            </w:r>
          </w:p>
        </w:tc>
        <w:tc>
          <w:tcPr>
            <w:tcW w:w="1620" w:type="dxa"/>
            <w:tcBorders>
              <w:top w:val="single" w:sz="4" w:space="0" w:color="auto"/>
              <w:left w:val="single" w:sz="4" w:space="0" w:color="auto"/>
              <w:bottom w:val="single" w:sz="4" w:space="0" w:color="auto"/>
              <w:right w:val="single" w:sz="4" w:space="0" w:color="auto"/>
            </w:tcBorders>
            <w:hideMark/>
          </w:tcPr>
          <w:p w14:paraId="4D588371" w14:textId="20FD561B" w:rsidR="00DF38F9" w:rsidRDefault="0042450D" w:rsidP="00DF38F9">
            <w:pPr>
              <w:pStyle w:val="TableContents"/>
              <w:rPr>
                <w:b/>
                <w:color w:val="E36C0A" w:themeColor="accent6" w:themeShade="BF"/>
                <w:sz w:val="22"/>
                <w:szCs w:val="22"/>
              </w:rPr>
            </w:pPr>
            <w:r>
              <w:rPr>
                <w:sz w:val="22"/>
                <w:szCs w:val="22"/>
              </w:rPr>
              <w:t>Course Participation</w:t>
            </w:r>
          </w:p>
        </w:tc>
        <w:tc>
          <w:tcPr>
            <w:tcW w:w="1980" w:type="dxa"/>
            <w:tcBorders>
              <w:top w:val="single" w:sz="4" w:space="0" w:color="auto"/>
              <w:left w:val="single" w:sz="4" w:space="0" w:color="auto"/>
              <w:bottom w:val="single" w:sz="4" w:space="0" w:color="auto"/>
              <w:right w:val="single" w:sz="4" w:space="0" w:color="auto"/>
            </w:tcBorders>
            <w:hideMark/>
          </w:tcPr>
          <w:p w14:paraId="57B754CD" w14:textId="4491EED0" w:rsidR="00DF38F9" w:rsidRDefault="00DF38F9" w:rsidP="00DF38F9">
            <w:pPr>
              <w:pStyle w:val="TableContents"/>
              <w:rPr>
                <w:i/>
                <w:sz w:val="22"/>
                <w:szCs w:val="22"/>
              </w:rPr>
            </w:pPr>
            <w:r w:rsidRPr="00C5093E">
              <w:rPr>
                <w:i/>
                <w:sz w:val="22"/>
                <w:szCs w:val="22"/>
              </w:rPr>
              <w:t>Estimates, at an exemplary level,</w:t>
            </w:r>
            <w:r w:rsidRPr="00C5093E">
              <w:rPr>
                <w:rFonts w:cs="Times New Roman"/>
                <w:i/>
                <w:sz w:val="22"/>
                <w:szCs w:val="22"/>
              </w:rPr>
              <w:t xml:space="preserve"> current capacities and strategies required for the faithful mobilization of staff, volunteers and community in achieving organizational goals.</w:t>
            </w:r>
          </w:p>
        </w:tc>
        <w:tc>
          <w:tcPr>
            <w:tcW w:w="1800" w:type="dxa"/>
            <w:tcBorders>
              <w:top w:val="single" w:sz="4" w:space="0" w:color="auto"/>
              <w:left w:val="single" w:sz="4" w:space="0" w:color="auto"/>
              <w:bottom w:val="single" w:sz="4" w:space="0" w:color="auto"/>
              <w:right w:val="single" w:sz="4" w:space="0" w:color="auto"/>
            </w:tcBorders>
            <w:hideMark/>
          </w:tcPr>
          <w:p w14:paraId="2F3D12A4" w14:textId="276CD83D" w:rsidR="00DF38F9" w:rsidRDefault="00DF38F9" w:rsidP="00DF38F9">
            <w:pPr>
              <w:pStyle w:val="TableContents"/>
              <w:rPr>
                <w:i/>
                <w:sz w:val="22"/>
                <w:szCs w:val="22"/>
              </w:rPr>
            </w:pPr>
            <w:r w:rsidRPr="00C5093E">
              <w:rPr>
                <w:i/>
                <w:sz w:val="22"/>
                <w:szCs w:val="22"/>
              </w:rPr>
              <w:t xml:space="preserve">Estimates, at an </w:t>
            </w:r>
            <w:r>
              <w:rPr>
                <w:i/>
                <w:sz w:val="22"/>
                <w:szCs w:val="22"/>
              </w:rPr>
              <w:t>accomplished</w:t>
            </w:r>
            <w:r w:rsidRPr="00C5093E">
              <w:rPr>
                <w:i/>
                <w:sz w:val="22"/>
                <w:szCs w:val="22"/>
              </w:rPr>
              <w:t xml:space="preserve"> level,</w:t>
            </w:r>
            <w:r w:rsidRPr="00C5093E">
              <w:rPr>
                <w:rFonts w:cs="Times New Roman"/>
                <w:i/>
                <w:sz w:val="22"/>
                <w:szCs w:val="22"/>
              </w:rPr>
              <w:t xml:space="preserve"> current capacities and strategies required for the faithful mobilization of staff, volunteers and community in achieving organizational goals.</w:t>
            </w:r>
          </w:p>
        </w:tc>
        <w:tc>
          <w:tcPr>
            <w:tcW w:w="1530" w:type="dxa"/>
            <w:tcBorders>
              <w:top w:val="single" w:sz="4" w:space="0" w:color="auto"/>
              <w:left w:val="single" w:sz="4" w:space="0" w:color="auto"/>
              <w:bottom w:val="single" w:sz="4" w:space="0" w:color="auto"/>
              <w:right w:val="single" w:sz="4" w:space="0" w:color="auto"/>
            </w:tcBorders>
            <w:hideMark/>
          </w:tcPr>
          <w:p w14:paraId="5500F312" w14:textId="2C445FD7" w:rsidR="00DF38F9" w:rsidRDefault="00DF38F9" w:rsidP="00DF38F9">
            <w:pPr>
              <w:pStyle w:val="TableContents"/>
              <w:rPr>
                <w:i/>
                <w:sz w:val="22"/>
                <w:szCs w:val="22"/>
              </w:rPr>
            </w:pPr>
            <w:r w:rsidRPr="00C5093E">
              <w:rPr>
                <w:i/>
                <w:sz w:val="22"/>
                <w:szCs w:val="22"/>
              </w:rPr>
              <w:t xml:space="preserve">Estimates, at a </w:t>
            </w:r>
            <w:r>
              <w:rPr>
                <w:i/>
                <w:sz w:val="22"/>
                <w:szCs w:val="22"/>
              </w:rPr>
              <w:t>developing</w:t>
            </w:r>
            <w:r w:rsidRPr="00C5093E">
              <w:rPr>
                <w:i/>
                <w:sz w:val="22"/>
                <w:szCs w:val="22"/>
              </w:rPr>
              <w:t xml:space="preserve"> level,</w:t>
            </w:r>
            <w:r w:rsidRPr="00C5093E">
              <w:rPr>
                <w:rFonts w:cs="Times New Roman"/>
                <w:i/>
                <w:sz w:val="22"/>
                <w:szCs w:val="22"/>
              </w:rPr>
              <w:t xml:space="preserve"> current capacities and strategies required for the faithful mobilization of staff, volunteers and community in achieving organizational goals.</w:t>
            </w:r>
          </w:p>
        </w:tc>
        <w:tc>
          <w:tcPr>
            <w:tcW w:w="1440" w:type="dxa"/>
            <w:tcBorders>
              <w:top w:val="single" w:sz="4" w:space="0" w:color="auto"/>
              <w:left w:val="single" w:sz="4" w:space="0" w:color="auto"/>
              <w:bottom w:val="single" w:sz="4" w:space="0" w:color="auto"/>
              <w:right w:val="single" w:sz="4" w:space="0" w:color="auto"/>
            </w:tcBorders>
            <w:hideMark/>
          </w:tcPr>
          <w:p w14:paraId="2079DD0C" w14:textId="448C6041" w:rsidR="00DF38F9" w:rsidRDefault="00DF38F9" w:rsidP="00DF38F9">
            <w:pPr>
              <w:pStyle w:val="TableContents"/>
              <w:rPr>
                <w:i/>
                <w:sz w:val="22"/>
                <w:szCs w:val="22"/>
              </w:rPr>
            </w:pPr>
            <w:r w:rsidRPr="00C5093E">
              <w:rPr>
                <w:i/>
                <w:sz w:val="22"/>
                <w:szCs w:val="22"/>
              </w:rPr>
              <w:t xml:space="preserve">Estimates, at a </w:t>
            </w:r>
            <w:r>
              <w:rPr>
                <w:i/>
                <w:sz w:val="22"/>
                <w:szCs w:val="22"/>
              </w:rPr>
              <w:t>beginning</w:t>
            </w:r>
            <w:r w:rsidRPr="00C5093E">
              <w:rPr>
                <w:i/>
                <w:sz w:val="22"/>
                <w:szCs w:val="22"/>
              </w:rPr>
              <w:t xml:space="preserve"> level,</w:t>
            </w:r>
            <w:r w:rsidRPr="00C5093E">
              <w:rPr>
                <w:rFonts w:cs="Times New Roman"/>
                <w:i/>
                <w:sz w:val="22"/>
                <w:szCs w:val="22"/>
              </w:rPr>
              <w:t xml:space="preserve"> current capacities and strategies required for the faithful mobilization of staff, volunteers and community in achieving organizational goals.</w:t>
            </w:r>
          </w:p>
        </w:tc>
        <w:tc>
          <w:tcPr>
            <w:tcW w:w="1170" w:type="dxa"/>
            <w:tcBorders>
              <w:top w:val="single" w:sz="4" w:space="0" w:color="auto"/>
              <w:left w:val="single" w:sz="4" w:space="0" w:color="auto"/>
              <w:bottom w:val="single" w:sz="4" w:space="0" w:color="auto"/>
              <w:right w:val="single" w:sz="4" w:space="0" w:color="auto"/>
            </w:tcBorders>
            <w:hideMark/>
          </w:tcPr>
          <w:p w14:paraId="7E21D139" w14:textId="627287B3" w:rsidR="00DF38F9" w:rsidRDefault="00DF38F9" w:rsidP="00DF38F9">
            <w:pPr>
              <w:pStyle w:val="TableContents"/>
              <w:rPr>
                <w:sz w:val="22"/>
                <w:szCs w:val="22"/>
              </w:rPr>
            </w:pPr>
            <w:r w:rsidRPr="006B6A68">
              <w:rPr>
                <w:sz w:val="22"/>
                <w:szCs w:val="22"/>
              </w:rPr>
              <w:t> Faculty</w:t>
            </w:r>
          </w:p>
        </w:tc>
      </w:tr>
    </w:tbl>
    <w:p w14:paraId="206FFA1D" w14:textId="77777777" w:rsidR="00604CF3" w:rsidRDefault="00604CF3" w:rsidP="00604CF3">
      <w:pPr>
        <w:autoSpaceDE w:val="0"/>
        <w:autoSpaceDN w:val="0"/>
        <w:adjustRightInd w:val="0"/>
        <w:rPr>
          <w:rStyle w:val="Strong"/>
        </w:rPr>
      </w:pPr>
    </w:p>
    <w:p w14:paraId="419C7CB8" w14:textId="1ACC0888" w:rsidR="00604CF3" w:rsidRDefault="00604CF3" w:rsidP="00604CF3">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2B697C0E" w14:textId="77777777" w:rsidR="00604CF3" w:rsidRDefault="00604CF3" w:rsidP="00604CF3">
      <w:pPr>
        <w:autoSpaceDE w:val="0"/>
        <w:autoSpaceDN w:val="0"/>
        <w:adjustRightInd w:val="0"/>
        <w:rPr>
          <w:rStyle w:val="Strong"/>
        </w:rPr>
      </w:pPr>
    </w:p>
    <w:p w14:paraId="08C8FD6E" w14:textId="77777777" w:rsidR="00604CF3" w:rsidRDefault="00604CF3" w:rsidP="00604CF3">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w:t>
      </w:r>
      <w:r>
        <w:lastRenderedPageBreak/>
        <w:t>time and receives permission to turn in the assignment late, based upon a legitimate excuse (such as illness).</w:t>
      </w:r>
    </w:p>
    <w:p w14:paraId="21AF1E5C" w14:textId="77777777" w:rsidR="00604CF3" w:rsidRPr="00B02CDA" w:rsidRDefault="00604CF3" w:rsidP="00604CF3">
      <w:pPr>
        <w:autoSpaceDE w:val="0"/>
        <w:autoSpaceDN w:val="0"/>
        <w:adjustRightInd w:val="0"/>
        <w:rPr>
          <w:bCs/>
          <w:color w:val="FF0000"/>
        </w:rPr>
      </w:pPr>
    </w:p>
    <w:p w14:paraId="562C6824" w14:textId="77777777" w:rsidR="00604CF3" w:rsidRDefault="00604CF3" w:rsidP="00604CF3">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00A41A2E" w14:textId="77777777" w:rsidR="00604CF3" w:rsidRDefault="00604CF3" w:rsidP="00604CF3">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604CF3" w:rsidRPr="00FE477F" w14:paraId="64BEC849" w14:textId="77777777" w:rsidTr="00C843E9">
        <w:tc>
          <w:tcPr>
            <w:tcW w:w="8856" w:type="dxa"/>
            <w:shd w:val="clear" w:color="auto" w:fill="1F497D" w:themeFill="text2"/>
          </w:tcPr>
          <w:p w14:paraId="328CF5CF" w14:textId="77777777" w:rsidR="00604CF3" w:rsidRPr="00FE477F" w:rsidRDefault="00604CF3" w:rsidP="00C843E9">
            <w:pPr>
              <w:jc w:val="center"/>
              <w:rPr>
                <w:rFonts w:ascii="Arial" w:hAnsi="Arial" w:cs="Arial"/>
                <w:color w:val="FFFFFF" w:themeColor="background1"/>
              </w:rPr>
            </w:pPr>
            <w:r>
              <w:rPr>
                <w:rFonts w:ascii="Arial" w:hAnsi="Arial" w:cs="Arial"/>
                <w:color w:val="FFFFFF" w:themeColor="background1"/>
              </w:rPr>
              <w:t>INCOMPLETE WORK POLICY</w:t>
            </w:r>
          </w:p>
        </w:tc>
      </w:tr>
    </w:tbl>
    <w:p w14:paraId="061685CE" w14:textId="77777777" w:rsidR="00604CF3" w:rsidRDefault="00604CF3" w:rsidP="00604CF3">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604CF3" w:rsidRPr="005422F8" w14:paraId="33DB282A"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2917F393" w14:textId="77777777" w:rsidR="00604CF3" w:rsidRPr="005422F8" w:rsidRDefault="00604CF3" w:rsidP="00C843E9">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16E809AC" w14:textId="77777777" w:rsidR="00604CF3" w:rsidRPr="005422F8" w:rsidRDefault="00604CF3" w:rsidP="00C843E9">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C7D8F5" w14:textId="77777777" w:rsidR="00604CF3" w:rsidRPr="005422F8" w:rsidRDefault="00604CF3" w:rsidP="00C843E9">
            <w:pPr>
              <w:keepNext/>
              <w:keepLines/>
              <w:spacing w:line="0" w:lineRule="atLeast"/>
              <w:rPr>
                <w:rFonts w:ascii="Times" w:hAnsi="Times"/>
                <w:sz w:val="20"/>
                <w:szCs w:val="20"/>
              </w:rPr>
            </w:pPr>
            <w:r w:rsidRPr="005422F8">
              <w:rPr>
                <w:b/>
                <w:bCs/>
              </w:rPr>
              <w:t>Highest</w:t>
            </w:r>
          </w:p>
        </w:tc>
      </w:tr>
      <w:tr w:rsidR="00604CF3" w:rsidRPr="005422F8" w14:paraId="3057F727"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79A0A214" w14:textId="77777777" w:rsidR="00604CF3" w:rsidRPr="005422F8" w:rsidRDefault="00604CF3" w:rsidP="00C843E9">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2276DCC4" w14:textId="77777777" w:rsidR="00604CF3" w:rsidRPr="005422F8" w:rsidRDefault="00604CF3" w:rsidP="00C843E9">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01CA6" w14:textId="77777777" w:rsidR="00604CF3" w:rsidRPr="005422F8" w:rsidRDefault="00604CF3" w:rsidP="00C843E9">
            <w:pPr>
              <w:keepNext/>
              <w:keepLines/>
              <w:spacing w:line="0" w:lineRule="atLeast"/>
              <w:rPr>
                <w:rFonts w:ascii="Times" w:hAnsi="Times"/>
                <w:sz w:val="20"/>
                <w:szCs w:val="20"/>
              </w:rPr>
            </w:pPr>
            <w:r w:rsidRPr="005422F8">
              <w:t>100.00%</w:t>
            </w:r>
          </w:p>
        </w:tc>
      </w:tr>
      <w:tr w:rsidR="00604CF3" w:rsidRPr="005422F8" w14:paraId="256F0EAB"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39B16DC2" w14:textId="77777777" w:rsidR="00604CF3" w:rsidRPr="005422F8" w:rsidRDefault="00604CF3" w:rsidP="00C843E9">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6CC761A" w14:textId="77777777" w:rsidR="00604CF3" w:rsidRPr="005422F8" w:rsidRDefault="00604CF3" w:rsidP="00C843E9">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BC05A" w14:textId="77777777" w:rsidR="00604CF3" w:rsidRPr="005422F8" w:rsidRDefault="00604CF3" w:rsidP="00C843E9">
            <w:pPr>
              <w:spacing w:line="0" w:lineRule="atLeast"/>
              <w:jc w:val="center"/>
              <w:rPr>
                <w:rFonts w:ascii="Times" w:hAnsi="Times"/>
                <w:sz w:val="20"/>
                <w:szCs w:val="20"/>
              </w:rPr>
            </w:pPr>
            <w:r w:rsidRPr="005422F8">
              <w:t>9</w:t>
            </w:r>
            <w:r>
              <w:t>3</w:t>
            </w:r>
            <w:r w:rsidRPr="005422F8">
              <w:t>.99%</w:t>
            </w:r>
          </w:p>
        </w:tc>
      </w:tr>
      <w:tr w:rsidR="00604CF3" w:rsidRPr="005422F8" w14:paraId="17BE7DCE"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30928506" w14:textId="77777777" w:rsidR="00604CF3" w:rsidRPr="005422F8" w:rsidRDefault="00604CF3" w:rsidP="00C843E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0005F4ED" w14:textId="77777777" w:rsidR="00604CF3" w:rsidRPr="005422F8" w:rsidRDefault="00604CF3" w:rsidP="00C843E9">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1CEFB" w14:textId="77777777" w:rsidR="00604CF3" w:rsidRPr="005422F8" w:rsidRDefault="00604CF3" w:rsidP="00C843E9">
            <w:pPr>
              <w:spacing w:line="0" w:lineRule="atLeast"/>
              <w:jc w:val="center"/>
              <w:rPr>
                <w:rFonts w:ascii="Times" w:hAnsi="Times"/>
                <w:sz w:val="20"/>
                <w:szCs w:val="20"/>
              </w:rPr>
            </w:pPr>
            <w:r w:rsidRPr="005422F8">
              <w:t>89.99%</w:t>
            </w:r>
          </w:p>
        </w:tc>
      </w:tr>
      <w:tr w:rsidR="00604CF3" w:rsidRPr="005422F8" w14:paraId="07E4A489"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01ED0A9A" w14:textId="77777777" w:rsidR="00604CF3" w:rsidRPr="005422F8" w:rsidRDefault="00604CF3" w:rsidP="00C843E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7DBC6359" w14:textId="77777777" w:rsidR="00604CF3" w:rsidRPr="005422F8" w:rsidRDefault="00604CF3" w:rsidP="00C843E9">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C5062" w14:textId="77777777" w:rsidR="00604CF3" w:rsidRPr="005422F8" w:rsidRDefault="00604CF3" w:rsidP="00C843E9">
            <w:pPr>
              <w:spacing w:line="0" w:lineRule="atLeast"/>
              <w:jc w:val="center"/>
              <w:rPr>
                <w:rFonts w:ascii="Times" w:hAnsi="Times"/>
                <w:sz w:val="20"/>
                <w:szCs w:val="20"/>
              </w:rPr>
            </w:pPr>
            <w:r w:rsidRPr="005422F8">
              <w:t>86.99%</w:t>
            </w:r>
          </w:p>
        </w:tc>
      </w:tr>
      <w:tr w:rsidR="00604CF3" w:rsidRPr="005422F8" w14:paraId="5F4E8D90"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6988C295" w14:textId="77777777" w:rsidR="00604CF3" w:rsidRPr="005422F8" w:rsidRDefault="00604CF3" w:rsidP="00C843E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3E9DAB6A" w14:textId="77777777" w:rsidR="00604CF3" w:rsidRPr="005422F8" w:rsidRDefault="00604CF3" w:rsidP="00C843E9">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5E0D1" w14:textId="77777777" w:rsidR="00604CF3" w:rsidRPr="005422F8" w:rsidRDefault="00604CF3" w:rsidP="00C843E9">
            <w:pPr>
              <w:spacing w:line="0" w:lineRule="atLeast"/>
              <w:jc w:val="center"/>
              <w:rPr>
                <w:rFonts w:ascii="Times" w:hAnsi="Times"/>
                <w:sz w:val="20"/>
                <w:szCs w:val="20"/>
              </w:rPr>
            </w:pPr>
            <w:r w:rsidRPr="005422F8">
              <w:t>83.99%</w:t>
            </w:r>
          </w:p>
        </w:tc>
      </w:tr>
      <w:tr w:rsidR="00604CF3" w:rsidRPr="005422F8" w14:paraId="63447691"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6399ACC5" w14:textId="77777777" w:rsidR="00604CF3" w:rsidRPr="005422F8" w:rsidRDefault="00604CF3" w:rsidP="00C843E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985EB25" w14:textId="77777777" w:rsidR="00604CF3" w:rsidRPr="005422F8" w:rsidRDefault="00604CF3" w:rsidP="00C843E9">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A9B4B" w14:textId="77777777" w:rsidR="00604CF3" w:rsidRPr="005422F8" w:rsidRDefault="00604CF3" w:rsidP="00C843E9">
            <w:pPr>
              <w:spacing w:line="0" w:lineRule="atLeast"/>
              <w:jc w:val="center"/>
              <w:rPr>
                <w:rFonts w:ascii="Times" w:hAnsi="Times"/>
                <w:sz w:val="20"/>
                <w:szCs w:val="20"/>
              </w:rPr>
            </w:pPr>
            <w:r w:rsidRPr="005422F8">
              <w:t>79.99%</w:t>
            </w:r>
          </w:p>
        </w:tc>
      </w:tr>
      <w:tr w:rsidR="00604CF3" w:rsidRPr="005422F8" w14:paraId="403795D7"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54858F36" w14:textId="77777777" w:rsidR="00604CF3" w:rsidRPr="005422F8" w:rsidRDefault="00604CF3" w:rsidP="00C843E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22D3F218" w14:textId="77777777" w:rsidR="00604CF3" w:rsidRPr="005422F8" w:rsidRDefault="00604CF3" w:rsidP="00C843E9">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FB56A4" w14:textId="77777777" w:rsidR="00604CF3" w:rsidRPr="005422F8" w:rsidRDefault="00604CF3" w:rsidP="00C843E9">
            <w:pPr>
              <w:spacing w:line="0" w:lineRule="atLeast"/>
              <w:jc w:val="center"/>
              <w:rPr>
                <w:rFonts w:ascii="Times" w:hAnsi="Times"/>
                <w:sz w:val="20"/>
                <w:szCs w:val="20"/>
              </w:rPr>
            </w:pPr>
            <w:r w:rsidRPr="005422F8">
              <w:t>76.99%</w:t>
            </w:r>
          </w:p>
        </w:tc>
      </w:tr>
      <w:tr w:rsidR="00604CF3" w:rsidRPr="005422F8" w14:paraId="29AD03C9"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2F7C1ECA" w14:textId="77777777" w:rsidR="00604CF3" w:rsidRPr="005422F8" w:rsidRDefault="00604CF3" w:rsidP="00C843E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7B60260" w14:textId="77777777" w:rsidR="00604CF3" w:rsidRPr="005422F8" w:rsidRDefault="00604CF3" w:rsidP="00C843E9">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5F24B" w14:textId="77777777" w:rsidR="00604CF3" w:rsidRPr="005422F8" w:rsidRDefault="00604CF3" w:rsidP="00C843E9">
            <w:pPr>
              <w:spacing w:line="0" w:lineRule="atLeast"/>
              <w:jc w:val="center"/>
              <w:rPr>
                <w:rFonts w:ascii="Times" w:hAnsi="Times"/>
                <w:sz w:val="20"/>
                <w:szCs w:val="20"/>
              </w:rPr>
            </w:pPr>
            <w:r w:rsidRPr="005422F8">
              <w:t>73.99%</w:t>
            </w:r>
          </w:p>
        </w:tc>
      </w:tr>
      <w:tr w:rsidR="00604CF3" w:rsidRPr="005422F8" w14:paraId="6E6334D0"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6D76F601" w14:textId="77777777" w:rsidR="00604CF3" w:rsidRPr="005422F8" w:rsidRDefault="00604CF3" w:rsidP="00C843E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7C88937" w14:textId="77777777" w:rsidR="00604CF3" w:rsidRPr="005422F8" w:rsidRDefault="00604CF3" w:rsidP="00C843E9">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4B868" w14:textId="77777777" w:rsidR="00604CF3" w:rsidRPr="005422F8" w:rsidRDefault="00604CF3" w:rsidP="00C843E9">
            <w:pPr>
              <w:spacing w:line="0" w:lineRule="atLeast"/>
              <w:jc w:val="center"/>
              <w:rPr>
                <w:rFonts w:ascii="Times" w:hAnsi="Times"/>
                <w:sz w:val="20"/>
                <w:szCs w:val="20"/>
              </w:rPr>
            </w:pPr>
            <w:r w:rsidRPr="005422F8">
              <w:t>69.99%</w:t>
            </w:r>
          </w:p>
        </w:tc>
      </w:tr>
      <w:tr w:rsidR="00604CF3" w:rsidRPr="005422F8" w14:paraId="4B28E0A6"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6EEDF0E4" w14:textId="77777777" w:rsidR="00604CF3" w:rsidRPr="005422F8" w:rsidRDefault="00604CF3" w:rsidP="00C843E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393F593C" w14:textId="77777777" w:rsidR="00604CF3" w:rsidRPr="005422F8" w:rsidRDefault="00604CF3" w:rsidP="00C843E9">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F16C2" w14:textId="77777777" w:rsidR="00604CF3" w:rsidRPr="005422F8" w:rsidRDefault="00604CF3" w:rsidP="00C843E9">
            <w:pPr>
              <w:spacing w:line="0" w:lineRule="atLeast"/>
              <w:jc w:val="center"/>
              <w:rPr>
                <w:rFonts w:ascii="Times" w:hAnsi="Times"/>
                <w:sz w:val="20"/>
                <w:szCs w:val="20"/>
              </w:rPr>
            </w:pPr>
            <w:r w:rsidRPr="005422F8">
              <w:t>66.99%</w:t>
            </w:r>
          </w:p>
        </w:tc>
      </w:tr>
      <w:tr w:rsidR="00604CF3" w:rsidRPr="005422F8" w14:paraId="2695AB3A"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7A3F27C7" w14:textId="77777777" w:rsidR="00604CF3" w:rsidRPr="005422F8" w:rsidRDefault="00604CF3" w:rsidP="00C843E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3E5F793" w14:textId="77777777" w:rsidR="00604CF3" w:rsidRPr="005422F8" w:rsidRDefault="00604CF3" w:rsidP="00C843E9">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7AD07" w14:textId="77777777" w:rsidR="00604CF3" w:rsidRPr="005422F8" w:rsidRDefault="00604CF3" w:rsidP="00C843E9">
            <w:pPr>
              <w:spacing w:line="0" w:lineRule="atLeast"/>
              <w:jc w:val="center"/>
              <w:rPr>
                <w:rFonts w:ascii="Times" w:hAnsi="Times"/>
                <w:sz w:val="20"/>
                <w:szCs w:val="20"/>
              </w:rPr>
            </w:pPr>
            <w:r w:rsidRPr="005422F8">
              <w:t>63.99%</w:t>
            </w:r>
          </w:p>
        </w:tc>
      </w:tr>
      <w:tr w:rsidR="00604CF3" w:rsidRPr="005422F8" w14:paraId="36D3AD72" w14:textId="77777777" w:rsidTr="00C843E9">
        <w:trPr>
          <w:jc w:val="center"/>
        </w:trPr>
        <w:tc>
          <w:tcPr>
            <w:tcW w:w="706" w:type="dxa"/>
            <w:tcBorders>
              <w:top w:val="single" w:sz="6" w:space="0" w:color="000000"/>
              <w:left w:val="single" w:sz="6" w:space="0" w:color="000000"/>
              <w:bottom w:val="single" w:sz="6" w:space="0" w:color="000000"/>
              <w:right w:val="single" w:sz="6" w:space="0" w:color="000000"/>
            </w:tcBorders>
          </w:tcPr>
          <w:p w14:paraId="56D6A710" w14:textId="77777777" w:rsidR="00604CF3" w:rsidRPr="005422F8" w:rsidRDefault="00604CF3" w:rsidP="00C843E9">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03D3E63C" w14:textId="77777777" w:rsidR="00604CF3" w:rsidRPr="005422F8" w:rsidRDefault="00604CF3" w:rsidP="00C843E9">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3441F8" w14:textId="77777777" w:rsidR="00604CF3" w:rsidRPr="005422F8" w:rsidRDefault="00604CF3" w:rsidP="00C843E9">
            <w:pPr>
              <w:spacing w:line="0" w:lineRule="atLeast"/>
              <w:jc w:val="center"/>
              <w:rPr>
                <w:rFonts w:ascii="Times" w:hAnsi="Times"/>
                <w:sz w:val="20"/>
                <w:szCs w:val="20"/>
              </w:rPr>
            </w:pPr>
            <w:r w:rsidRPr="005422F8">
              <w:t>59.99%</w:t>
            </w:r>
          </w:p>
        </w:tc>
      </w:tr>
    </w:tbl>
    <w:p w14:paraId="71B1CD0C" w14:textId="77777777" w:rsidR="00604CF3" w:rsidRDefault="00604CF3" w:rsidP="00604CF3">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604CF3" w14:paraId="5FC5B996" w14:textId="77777777" w:rsidTr="00C843E9">
        <w:trPr>
          <w:trHeight w:val="212"/>
          <w:jc w:val="center"/>
        </w:trPr>
        <w:tc>
          <w:tcPr>
            <w:tcW w:w="1117" w:type="dxa"/>
            <w:shd w:val="clear" w:color="auto" w:fill="1E497D"/>
          </w:tcPr>
          <w:p w14:paraId="4D142F02" w14:textId="77777777" w:rsidR="00604CF3" w:rsidRPr="00DD244D" w:rsidRDefault="00604CF3" w:rsidP="00C843E9">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1A5C3E10" w14:textId="77777777" w:rsidR="00604CF3" w:rsidRPr="00DD244D" w:rsidRDefault="00604CF3" w:rsidP="00C843E9">
            <w:pPr>
              <w:jc w:val="center"/>
              <w:rPr>
                <w:rFonts w:ascii="Arial" w:hAnsi="Arial" w:cs="Arial"/>
                <w:color w:val="FFFFFF" w:themeColor="background1"/>
              </w:rPr>
            </w:pPr>
            <w:r>
              <w:rPr>
                <w:rFonts w:ascii="Arial" w:hAnsi="Arial" w:cs="Arial"/>
                <w:color w:val="FFFFFF" w:themeColor="background1"/>
              </w:rPr>
              <w:t>EVALUATION CRITERIA</w:t>
            </w:r>
          </w:p>
        </w:tc>
      </w:tr>
      <w:tr w:rsidR="00604CF3" w14:paraId="611B1F37" w14:textId="77777777" w:rsidTr="00C843E9">
        <w:trPr>
          <w:trHeight w:val="425"/>
          <w:jc w:val="center"/>
        </w:trPr>
        <w:tc>
          <w:tcPr>
            <w:tcW w:w="1117" w:type="dxa"/>
          </w:tcPr>
          <w:p w14:paraId="3F6D9E29" w14:textId="77777777" w:rsidR="00604CF3" w:rsidRPr="00F74D1C" w:rsidRDefault="00604CF3" w:rsidP="00C843E9">
            <w:pPr>
              <w:jc w:val="center"/>
              <w:rPr>
                <w:color w:val="000000" w:themeColor="text1"/>
              </w:rPr>
            </w:pPr>
            <w:r w:rsidRPr="00F74D1C">
              <w:rPr>
                <w:color w:val="000000" w:themeColor="text1"/>
              </w:rPr>
              <w:t>A</w:t>
            </w:r>
          </w:p>
        </w:tc>
        <w:tc>
          <w:tcPr>
            <w:tcW w:w="5205" w:type="dxa"/>
          </w:tcPr>
          <w:p w14:paraId="6B596F99" w14:textId="77777777" w:rsidR="00604CF3" w:rsidRPr="00F74D1C" w:rsidRDefault="00604CF3" w:rsidP="00C843E9">
            <w:pPr>
              <w:rPr>
                <w:color w:val="000000" w:themeColor="text1"/>
              </w:rPr>
            </w:pPr>
            <w:r w:rsidRPr="00F74D1C">
              <w:rPr>
                <w:color w:val="000000" w:themeColor="text1"/>
              </w:rPr>
              <w:t>Exceptional work: surpassing outstanding achievement of course objectives</w:t>
            </w:r>
          </w:p>
        </w:tc>
      </w:tr>
      <w:tr w:rsidR="00604CF3" w14:paraId="00B79695" w14:textId="77777777" w:rsidTr="00C843E9">
        <w:trPr>
          <w:trHeight w:val="212"/>
          <w:jc w:val="center"/>
        </w:trPr>
        <w:tc>
          <w:tcPr>
            <w:tcW w:w="1117" w:type="dxa"/>
          </w:tcPr>
          <w:p w14:paraId="68896AB4" w14:textId="77777777" w:rsidR="00604CF3" w:rsidRPr="00F74D1C" w:rsidRDefault="00604CF3" w:rsidP="00C843E9">
            <w:pPr>
              <w:jc w:val="center"/>
              <w:rPr>
                <w:color w:val="000000" w:themeColor="text1"/>
              </w:rPr>
            </w:pPr>
            <w:r w:rsidRPr="00F74D1C">
              <w:rPr>
                <w:color w:val="000000" w:themeColor="text1"/>
              </w:rPr>
              <w:lastRenderedPageBreak/>
              <w:t>B</w:t>
            </w:r>
          </w:p>
        </w:tc>
        <w:tc>
          <w:tcPr>
            <w:tcW w:w="5205" w:type="dxa"/>
          </w:tcPr>
          <w:p w14:paraId="7ACF608A" w14:textId="77777777" w:rsidR="00604CF3" w:rsidRPr="00F74D1C" w:rsidRDefault="00604CF3" w:rsidP="00C843E9">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604CF3" w14:paraId="72E91EF9" w14:textId="77777777" w:rsidTr="00C843E9">
        <w:trPr>
          <w:trHeight w:val="212"/>
          <w:jc w:val="center"/>
        </w:trPr>
        <w:tc>
          <w:tcPr>
            <w:tcW w:w="1117" w:type="dxa"/>
          </w:tcPr>
          <w:p w14:paraId="1E187CC4" w14:textId="77777777" w:rsidR="00604CF3" w:rsidRPr="00F74D1C" w:rsidRDefault="00604CF3" w:rsidP="00C843E9">
            <w:pPr>
              <w:jc w:val="center"/>
              <w:rPr>
                <w:color w:val="000000" w:themeColor="text1"/>
              </w:rPr>
            </w:pPr>
            <w:r w:rsidRPr="00F74D1C">
              <w:rPr>
                <w:color w:val="000000" w:themeColor="text1"/>
              </w:rPr>
              <w:t>C</w:t>
            </w:r>
          </w:p>
        </w:tc>
        <w:tc>
          <w:tcPr>
            <w:tcW w:w="5205" w:type="dxa"/>
          </w:tcPr>
          <w:p w14:paraId="2C772C3E" w14:textId="77777777" w:rsidR="00604CF3" w:rsidRPr="00F74D1C" w:rsidRDefault="00604CF3" w:rsidP="00C843E9">
            <w:pPr>
              <w:rPr>
                <w:color w:val="000000" w:themeColor="text1"/>
              </w:rPr>
            </w:pPr>
            <w:r w:rsidRPr="00F74D1C">
              <w:rPr>
                <w:color w:val="000000" w:themeColor="text1"/>
              </w:rPr>
              <w:t>Acceptable work: basic, essential achievement of course objectives</w:t>
            </w:r>
          </w:p>
        </w:tc>
      </w:tr>
      <w:tr w:rsidR="00604CF3" w14:paraId="41A829AD" w14:textId="77777777" w:rsidTr="00C843E9">
        <w:trPr>
          <w:trHeight w:val="212"/>
          <w:jc w:val="center"/>
        </w:trPr>
        <w:tc>
          <w:tcPr>
            <w:tcW w:w="1117" w:type="dxa"/>
          </w:tcPr>
          <w:p w14:paraId="745633D9" w14:textId="77777777" w:rsidR="00604CF3" w:rsidRPr="00F74D1C" w:rsidRDefault="00604CF3" w:rsidP="00C843E9">
            <w:pPr>
              <w:jc w:val="center"/>
              <w:rPr>
                <w:color w:val="000000" w:themeColor="text1"/>
              </w:rPr>
            </w:pPr>
            <w:r w:rsidRPr="00F74D1C">
              <w:rPr>
                <w:color w:val="000000" w:themeColor="text1"/>
              </w:rPr>
              <w:t>D</w:t>
            </w:r>
          </w:p>
        </w:tc>
        <w:tc>
          <w:tcPr>
            <w:tcW w:w="5205" w:type="dxa"/>
          </w:tcPr>
          <w:p w14:paraId="2A0FF7F5" w14:textId="77777777" w:rsidR="00604CF3" w:rsidRPr="00F74D1C" w:rsidRDefault="00604CF3" w:rsidP="00C843E9">
            <w:pPr>
              <w:rPr>
                <w:color w:val="000000" w:themeColor="text1"/>
              </w:rPr>
            </w:pPr>
            <w:r w:rsidRPr="00F74D1C">
              <w:rPr>
                <w:color w:val="000000" w:themeColor="text1"/>
              </w:rPr>
              <w:t>Marginal work: inadequate, minimal achievement of course objectives</w:t>
            </w:r>
          </w:p>
        </w:tc>
      </w:tr>
      <w:tr w:rsidR="00604CF3" w14:paraId="5CD09A6E" w14:textId="77777777" w:rsidTr="00C843E9">
        <w:trPr>
          <w:trHeight w:val="212"/>
          <w:jc w:val="center"/>
        </w:trPr>
        <w:tc>
          <w:tcPr>
            <w:tcW w:w="1117" w:type="dxa"/>
          </w:tcPr>
          <w:p w14:paraId="6B53AA1C" w14:textId="77777777" w:rsidR="00604CF3" w:rsidRPr="00F74D1C" w:rsidRDefault="00604CF3" w:rsidP="00C843E9">
            <w:pPr>
              <w:jc w:val="center"/>
              <w:rPr>
                <w:color w:val="000000" w:themeColor="text1"/>
              </w:rPr>
            </w:pPr>
            <w:r w:rsidRPr="00F74D1C">
              <w:rPr>
                <w:color w:val="000000" w:themeColor="text1"/>
              </w:rPr>
              <w:t>F</w:t>
            </w:r>
          </w:p>
        </w:tc>
        <w:tc>
          <w:tcPr>
            <w:tcW w:w="5205" w:type="dxa"/>
          </w:tcPr>
          <w:p w14:paraId="03B1F354" w14:textId="77777777" w:rsidR="00604CF3" w:rsidRPr="00F74D1C" w:rsidRDefault="00604CF3" w:rsidP="00C843E9">
            <w:pPr>
              <w:rPr>
                <w:color w:val="000000" w:themeColor="text1"/>
              </w:rPr>
            </w:pPr>
            <w:r w:rsidRPr="00F74D1C">
              <w:rPr>
                <w:color w:val="000000" w:themeColor="text1"/>
              </w:rPr>
              <w:t>Unacceptable work: failure to achieve course objectives</w:t>
            </w:r>
          </w:p>
        </w:tc>
      </w:tr>
    </w:tbl>
    <w:p w14:paraId="49C161A6" w14:textId="77777777" w:rsidR="00604CF3" w:rsidRDefault="00604CF3" w:rsidP="00604CF3">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4385"/>
        <w:gridCol w:w="3190"/>
      </w:tblGrid>
      <w:tr w:rsidR="007532F6" w:rsidRPr="00EF2B0E" w14:paraId="62136E98" w14:textId="77777777" w:rsidTr="0042450D">
        <w:tc>
          <w:tcPr>
            <w:tcW w:w="438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319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42450D">
        <w:trPr>
          <w:trHeight w:val="309"/>
        </w:trPr>
        <w:tc>
          <w:tcPr>
            <w:tcW w:w="4385" w:type="dxa"/>
            <w:tcBorders>
              <w:top w:val="single" w:sz="6" w:space="0" w:color="000000"/>
              <w:left w:val="single" w:sz="6" w:space="0" w:color="000000"/>
              <w:bottom w:val="single" w:sz="6" w:space="0" w:color="000000"/>
              <w:right w:val="single" w:sz="6" w:space="0" w:color="000000"/>
            </w:tcBorders>
          </w:tcPr>
          <w:p w14:paraId="55C62408" w14:textId="31DD0E25" w:rsidR="007532F6" w:rsidRPr="004D19C2" w:rsidRDefault="0085056D" w:rsidP="00397E44">
            <w:pPr>
              <w:spacing w:line="0" w:lineRule="atLeast"/>
            </w:pPr>
            <w:r>
              <w:t>Organizational and Personal Scan</w:t>
            </w:r>
            <w:r w:rsidR="0042450D">
              <w:t xml:space="preserve"> Paper</w:t>
            </w: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77842C33" w:rsidR="007532F6" w:rsidRPr="004D19C2" w:rsidRDefault="007B57FE" w:rsidP="00397E44">
            <w:pPr>
              <w:spacing w:line="0" w:lineRule="atLeast"/>
            </w:pPr>
            <w:r>
              <w:t>8</w:t>
            </w:r>
            <w:r w:rsidR="0085056D">
              <w:t>0</w:t>
            </w:r>
          </w:p>
        </w:tc>
      </w:tr>
      <w:tr w:rsidR="007532F6" w:rsidRPr="00EF2B0E" w14:paraId="3AC0227C" w14:textId="77777777" w:rsidTr="0042450D">
        <w:tc>
          <w:tcPr>
            <w:tcW w:w="4385" w:type="dxa"/>
            <w:tcBorders>
              <w:top w:val="single" w:sz="6" w:space="0" w:color="000000"/>
              <w:left w:val="single" w:sz="6" w:space="0" w:color="000000"/>
              <w:bottom w:val="single" w:sz="6" w:space="0" w:color="000000"/>
              <w:right w:val="single" w:sz="6" w:space="0" w:color="000000"/>
            </w:tcBorders>
          </w:tcPr>
          <w:p w14:paraId="25372924" w14:textId="458BB215" w:rsidR="007532F6" w:rsidRPr="004D19C2" w:rsidRDefault="0085056D" w:rsidP="00397E44">
            <w:pPr>
              <w:spacing w:line="0" w:lineRule="atLeast"/>
            </w:pPr>
            <w:r>
              <w:t>Course Participation</w:t>
            </w: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0FC538" w14:textId="4287C8FE" w:rsidR="007532F6" w:rsidRPr="004D19C2" w:rsidRDefault="007B57FE" w:rsidP="00397E44">
            <w:pPr>
              <w:spacing w:line="0" w:lineRule="atLeast"/>
            </w:pPr>
            <w:r>
              <w:t>2</w:t>
            </w:r>
            <w:r w:rsidR="007532F6" w:rsidRPr="004D19C2">
              <w:t>0</w:t>
            </w:r>
          </w:p>
        </w:tc>
      </w:tr>
      <w:tr w:rsidR="007532F6" w:rsidRPr="008D4EFC" w14:paraId="09221BE4" w14:textId="77777777" w:rsidTr="0042450D">
        <w:tc>
          <w:tcPr>
            <w:tcW w:w="438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1BB4711" w14:textId="77777777" w:rsidR="00EF2B0E" w:rsidRPr="00EF2B0E" w:rsidRDefault="00EF2B0E" w:rsidP="00397E44">
      <w:pPr>
        <w:rPr>
          <w:rFonts w:ascii="Times" w:eastAsia="Times New Roman" w:hAnsi="Times"/>
          <w:sz w:val="20"/>
          <w:szCs w:val="20"/>
        </w:rPr>
      </w:pPr>
    </w:p>
    <w:p w14:paraId="767DDD1C" w14:textId="77777777" w:rsidR="00EF2B0E" w:rsidRPr="00FE477F" w:rsidRDefault="00EF2B0E" w:rsidP="00397E44">
      <w:pPr>
        <w:rPr>
          <w:rFonts w:ascii="Times" w:eastAsia="Times New Roman" w:hAnsi="Times"/>
        </w:rPr>
      </w:pPr>
    </w:p>
    <w:tbl>
      <w:tblPr>
        <w:tblStyle w:val="TableGrid"/>
        <w:tblW w:w="8856" w:type="dxa"/>
        <w:tblInd w:w="-113" w:type="dxa"/>
        <w:tblLook w:val="04A0" w:firstRow="1" w:lastRow="0" w:firstColumn="1" w:lastColumn="0" w:noHBand="0" w:noVBand="1"/>
      </w:tblPr>
      <w:tblGrid>
        <w:gridCol w:w="8856"/>
      </w:tblGrid>
      <w:tr w:rsidR="00F256B8" w:rsidRPr="00FE477F" w14:paraId="0817737B" w14:textId="77777777" w:rsidTr="003D0DFD">
        <w:tc>
          <w:tcPr>
            <w:tcW w:w="8856" w:type="dxa"/>
            <w:shd w:val="clear" w:color="auto" w:fill="1F497D" w:themeFill="text2"/>
          </w:tcPr>
          <w:p w14:paraId="16D51871" w14:textId="77777777" w:rsidR="00F256B8" w:rsidRPr="00FE477F" w:rsidRDefault="00F256B8" w:rsidP="003D0DFD">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06B5F3A7" w14:textId="77777777" w:rsidR="00F256B8" w:rsidRDefault="00F256B8" w:rsidP="00F256B8">
      <w:r>
        <w:br/>
        <w:t xml:space="preserve">Canvas is the learning management system used for Asbury seminary classes. Log into </w:t>
      </w:r>
      <w:hyperlink r:id="rId10"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0D510977" w14:textId="77777777" w:rsidR="00F256B8" w:rsidRPr="00FE477F" w:rsidRDefault="00F256B8" w:rsidP="00F256B8">
      <w:pPr>
        <w:rPr>
          <w:rFonts w:ascii="Times" w:hAnsi="Times"/>
        </w:rPr>
      </w:pPr>
    </w:p>
    <w:tbl>
      <w:tblPr>
        <w:tblStyle w:val="TableGrid"/>
        <w:tblW w:w="0" w:type="auto"/>
        <w:tblLook w:val="04A0" w:firstRow="1" w:lastRow="0" w:firstColumn="1" w:lastColumn="0" w:noHBand="0" w:noVBand="1"/>
      </w:tblPr>
      <w:tblGrid>
        <w:gridCol w:w="8856"/>
      </w:tblGrid>
      <w:tr w:rsidR="00F256B8" w14:paraId="7C69ADC9" w14:textId="77777777" w:rsidTr="003D0DFD">
        <w:tc>
          <w:tcPr>
            <w:tcW w:w="8856" w:type="dxa"/>
            <w:shd w:val="clear" w:color="auto" w:fill="1F497D" w:themeFill="text2"/>
            <w:vAlign w:val="center"/>
          </w:tcPr>
          <w:p w14:paraId="78E4CBC1" w14:textId="77777777" w:rsidR="00F256B8" w:rsidRPr="00953261" w:rsidRDefault="00F256B8" w:rsidP="003D0DFD">
            <w:pPr>
              <w:jc w:val="center"/>
              <w:rPr>
                <w:rFonts w:ascii="Arial" w:hAnsi="Arial" w:cs="Arial"/>
                <w:color w:val="FFFFFF" w:themeColor="background1"/>
              </w:rPr>
            </w:pPr>
            <w:r>
              <w:rPr>
                <w:rFonts w:ascii="Arial" w:hAnsi="Arial" w:cs="Arial"/>
                <w:color w:val="FFFFFF" w:themeColor="background1"/>
              </w:rPr>
              <w:t>COURSE EVALUATIONS</w:t>
            </w:r>
          </w:p>
        </w:tc>
      </w:tr>
    </w:tbl>
    <w:p w14:paraId="7D3CEFD4" w14:textId="77777777" w:rsidR="00F256B8" w:rsidRPr="00FE477F" w:rsidRDefault="00F256B8" w:rsidP="00F256B8">
      <w:pPr>
        <w:rPr>
          <w:rFonts w:ascii="Times" w:hAnsi="Times"/>
        </w:rPr>
      </w:pPr>
    </w:p>
    <w:p w14:paraId="25C982F1" w14:textId="77777777" w:rsidR="00F256B8" w:rsidRDefault="00F256B8" w:rsidP="00F256B8">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1" w:history="1">
        <w:r>
          <w:rPr>
            <w:rStyle w:val="Hyperlink"/>
          </w:rPr>
          <w:t>helpdesk@asburyseminary.edu</w:t>
        </w:r>
      </w:hyperlink>
      <w:r>
        <w:t xml:space="preserve"> or by phone at 859.858.2100 or toll-free at 800.2ASBURY.</w:t>
      </w:r>
    </w:p>
    <w:p w14:paraId="3EB112D2" w14:textId="77777777" w:rsidR="00F256B8" w:rsidRDefault="00F256B8" w:rsidP="00F256B8">
      <w:pPr>
        <w:rPr>
          <w:color w:val="000000"/>
        </w:rPr>
      </w:pPr>
    </w:p>
    <w:tbl>
      <w:tblPr>
        <w:tblStyle w:val="TableGrid"/>
        <w:tblW w:w="0" w:type="auto"/>
        <w:tblLook w:val="04A0" w:firstRow="1" w:lastRow="0" w:firstColumn="1" w:lastColumn="0" w:noHBand="0" w:noVBand="1"/>
      </w:tblPr>
      <w:tblGrid>
        <w:gridCol w:w="8630"/>
      </w:tblGrid>
      <w:tr w:rsidR="00F256B8" w14:paraId="6DCE64FF" w14:textId="77777777" w:rsidTr="003D0DFD">
        <w:tc>
          <w:tcPr>
            <w:tcW w:w="8630" w:type="dxa"/>
            <w:shd w:val="clear" w:color="auto" w:fill="1F497D" w:themeFill="text2"/>
            <w:vAlign w:val="center"/>
          </w:tcPr>
          <w:p w14:paraId="2A2BCFC4" w14:textId="77777777" w:rsidR="00F256B8" w:rsidRPr="006B4A2F" w:rsidRDefault="00F256B8" w:rsidP="003D0DFD">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22057FD4"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48059ECA"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t>A computer with Windows 7 or MAC OS 10.6 or above</w:t>
      </w:r>
    </w:p>
    <w:p w14:paraId="1AA97CC2"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7323DBFD"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t>Reliable, high-speed internet (recommended)</w:t>
      </w:r>
    </w:p>
    <w:p w14:paraId="41BB7DFC"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t>Word processing software</w:t>
      </w:r>
    </w:p>
    <w:p w14:paraId="50DCF6CD"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lastRenderedPageBreak/>
        <w:t>A webcam (built-in or external) for video conferences, as needed </w:t>
      </w:r>
    </w:p>
    <w:p w14:paraId="47F4F089" w14:textId="77777777" w:rsidR="00F256B8" w:rsidRPr="000313F9" w:rsidRDefault="00F256B8" w:rsidP="00F256B8">
      <w:pPr>
        <w:pStyle w:val="NormalWeb"/>
        <w:numPr>
          <w:ilvl w:val="0"/>
          <w:numId w:val="6"/>
        </w:numPr>
        <w:rPr>
          <w:rFonts w:ascii="Times New Roman" w:hAnsi="Times New Roman"/>
          <w:sz w:val="24"/>
          <w:szCs w:val="24"/>
        </w:rPr>
      </w:pPr>
      <w:r w:rsidRPr="000313F9">
        <w:rPr>
          <w:rFonts w:ascii="Times New Roman" w:hAnsi="Times New Roman"/>
          <w:sz w:val="24"/>
          <w:szCs w:val="24"/>
        </w:rPr>
        <w:t>A headset with microphone (preferable)</w:t>
      </w:r>
    </w:p>
    <w:p w14:paraId="1ABC9E59"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5113895C" w14:textId="77777777" w:rsidR="00F256B8" w:rsidRPr="000313F9" w:rsidRDefault="00F256B8" w:rsidP="00F256B8">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Email: </w:t>
      </w:r>
      <w:hyperlink r:id="rId12" w:history="1">
        <w:r w:rsidRPr="000313F9">
          <w:rPr>
            <w:rStyle w:val="Hyperlink"/>
            <w:rFonts w:ascii="Times New Roman" w:hAnsi="Times New Roman"/>
            <w:sz w:val="24"/>
            <w:szCs w:val="24"/>
          </w:rPr>
          <w:t>helpdesk@asburyseminary.edu</w:t>
        </w:r>
      </w:hyperlink>
    </w:p>
    <w:p w14:paraId="75895DC5" w14:textId="77777777" w:rsidR="00F256B8" w:rsidRPr="000313F9" w:rsidRDefault="00F256B8" w:rsidP="00F256B8">
      <w:pPr>
        <w:pStyle w:val="NormalWeb"/>
        <w:numPr>
          <w:ilvl w:val="0"/>
          <w:numId w:val="7"/>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F256B8" w14:paraId="5B2BF7EF" w14:textId="77777777" w:rsidTr="003D0DFD">
        <w:tc>
          <w:tcPr>
            <w:tcW w:w="8630" w:type="dxa"/>
            <w:shd w:val="clear" w:color="auto" w:fill="1F497D" w:themeFill="text2"/>
            <w:vAlign w:val="center"/>
          </w:tcPr>
          <w:p w14:paraId="31DF361E" w14:textId="77777777" w:rsidR="00F256B8" w:rsidRPr="00FE477F" w:rsidRDefault="00F256B8" w:rsidP="003D0DFD">
            <w:pPr>
              <w:jc w:val="center"/>
              <w:rPr>
                <w:rFonts w:ascii="Arial" w:hAnsi="Arial" w:cs="Arial"/>
                <w:color w:val="FFFFFF" w:themeColor="background1"/>
              </w:rPr>
            </w:pPr>
            <w:r>
              <w:rPr>
                <w:rFonts w:ascii="Arial" w:hAnsi="Arial" w:cs="Arial"/>
                <w:color w:val="FFFFFF" w:themeColor="background1"/>
              </w:rPr>
              <w:t>LIBRARY RESOURCES</w:t>
            </w:r>
          </w:p>
        </w:tc>
      </w:tr>
    </w:tbl>
    <w:p w14:paraId="40D38043"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0CEC6E86" w14:textId="77777777" w:rsidR="00F256B8" w:rsidRPr="000313F9" w:rsidRDefault="00F256B8" w:rsidP="00F256B8">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Website: </w:t>
      </w:r>
      <w:hyperlink r:id="rId13" w:history="1">
        <w:r w:rsidRPr="000313F9">
          <w:rPr>
            <w:rStyle w:val="Hyperlink"/>
            <w:rFonts w:ascii="Times New Roman" w:hAnsi="Times New Roman"/>
            <w:sz w:val="24"/>
            <w:szCs w:val="24"/>
          </w:rPr>
          <w:t>asbury.to/library</w:t>
        </w:r>
      </w:hyperlink>
    </w:p>
    <w:p w14:paraId="6558B889" w14:textId="77777777" w:rsidR="00F256B8" w:rsidRPr="000313F9" w:rsidRDefault="00F256B8" w:rsidP="00F256B8">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14:paraId="17AC3FE8" w14:textId="77777777" w:rsidR="00F256B8" w:rsidRPr="000313F9" w:rsidRDefault="00F256B8" w:rsidP="00F256B8">
      <w:pPr>
        <w:pStyle w:val="NormalWeb"/>
        <w:numPr>
          <w:ilvl w:val="0"/>
          <w:numId w:val="8"/>
        </w:numPr>
        <w:rPr>
          <w:rFonts w:ascii="Times New Roman" w:hAnsi="Times New Roman"/>
          <w:sz w:val="24"/>
          <w:szCs w:val="24"/>
        </w:rPr>
      </w:pPr>
      <w:r w:rsidRPr="000313F9">
        <w:rPr>
          <w:rFonts w:ascii="Times New Roman" w:hAnsi="Times New Roman"/>
          <w:sz w:val="24"/>
          <w:szCs w:val="24"/>
        </w:rPr>
        <w:t>Phone: 859.858.2100 or 800.2ASBURY (toll free)</w:t>
      </w:r>
    </w:p>
    <w:p w14:paraId="461C5C7B" w14:textId="77777777" w:rsidR="00F256B8" w:rsidRPr="000313F9" w:rsidRDefault="00F256B8" w:rsidP="00F256B8">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4914B32C"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3A2A8CAE"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5"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0D63C60E" w14:textId="77777777" w:rsidR="00F256B8" w:rsidRPr="000313F9" w:rsidRDefault="00F256B8" w:rsidP="00F256B8">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47B1CE91" w14:textId="77777777" w:rsidR="00F256B8" w:rsidRPr="000313F9" w:rsidRDefault="00F256B8" w:rsidP="00F256B8">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0B4E7575" w14:textId="77777777" w:rsidR="00F256B8" w:rsidRPr="000313F9" w:rsidRDefault="00F256B8" w:rsidP="00F256B8">
      <w:pPr>
        <w:numPr>
          <w:ilvl w:val="0"/>
          <w:numId w:val="9"/>
        </w:numPr>
        <w:spacing w:before="100" w:beforeAutospacing="1" w:after="100" w:afterAutospacing="1"/>
      </w:pPr>
      <w:r w:rsidRPr="000313F9">
        <w:t xml:space="preserve">Databases – Access links to online resources including the library catalog, online journal databases, encyclopedias, and more at </w:t>
      </w:r>
      <w:hyperlink r:id="rId17" w:history="1">
        <w:r w:rsidRPr="000313F9">
          <w:rPr>
            <w:rStyle w:val="Hyperlink"/>
          </w:rPr>
          <w:t>guides.asburyseminary.edu/</w:t>
        </w:r>
        <w:proofErr w:type="spellStart"/>
        <w:r w:rsidRPr="000313F9">
          <w:rPr>
            <w:rStyle w:val="Hyperlink"/>
          </w:rPr>
          <w:t>az.php</w:t>
        </w:r>
        <w:proofErr w:type="spellEnd"/>
      </w:hyperlink>
      <w:r w:rsidRPr="000313F9">
        <w:t>.</w:t>
      </w:r>
    </w:p>
    <w:p w14:paraId="5BFCC8BE" w14:textId="77777777" w:rsidR="00F256B8" w:rsidRPr="000313F9" w:rsidRDefault="00F256B8" w:rsidP="00F256B8">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0BAE068E" w14:textId="77777777" w:rsidR="00F256B8" w:rsidRPr="000313F9" w:rsidRDefault="00F256B8" w:rsidP="00F256B8">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2E3E2DC9" w14:textId="77777777" w:rsidR="00F256B8" w:rsidRPr="000313F9" w:rsidRDefault="00F256B8" w:rsidP="00F256B8">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226F3457" w14:textId="77777777" w:rsidR="00F256B8" w:rsidRPr="000313F9" w:rsidRDefault="00F256B8" w:rsidP="00F256B8">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1F37A98D" w14:textId="77777777" w:rsidR="00F256B8" w:rsidRPr="000313F9" w:rsidRDefault="00F256B8" w:rsidP="00F256B8">
      <w:pPr>
        <w:pStyle w:val="NormalWeb"/>
        <w:numPr>
          <w:ilvl w:val="0"/>
          <w:numId w:val="10"/>
        </w:numPr>
        <w:rPr>
          <w:rFonts w:ascii="Times New Roman" w:hAnsi="Times New Roman"/>
          <w:sz w:val="24"/>
          <w:szCs w:val="24"/>
        </w:rPr>
      </w:pPr>
      <w:r w:rsidRPr="000313F9">
        <w:rPr>
          <w:rFonts w:ascii="Times New Roman" w:hAnsi="Times New Roman"/>
          <w:sz w:val="24"/>
          <w:szCs w:val="24"/>
        </w:rPr>
        <w:t>Phone: 859.858.2100 or 800.2ASBURY (toll free)</w:t>
      </w:r>
    </w:p>
    <w:p w14:paraId="357045B0" w14:textId="77777777" w:rsidR="00F256B8" w:rsidRPr="000313F9" w:rsidRDefault="00F256B8" w:rsidP="00F256B8">
      <w:pPr>
        <w:pStyle w:val="NormalWeb"/>
        <w:rPr>
          <w:rFonts w:ascii="Times New Roman" w:hAnsi="Times New Roman"/>
          <w:sz w:val="24"/>
          <w:szCs w:val="24"/>
        </w:rPr>
      </w:pPr>
      <w:r w:rsidRPr="000313F9">
        <w:rPr>
          <w:rStyle w:val="Strong"/>
          <w:rFonts w:ascii="Times New Roman" w:hAnsi="Times New Roman"/>
          <w:sz w:val="24"/>
          <w:szCs w:val="24"/>
        </w:rPr>
        <w:lastRenderedPageBreak/>
        <w:t>The Writing Center</w:t>
      </w:r>
    </w:p>
    <w:p w14:paraId="2F2E4502" w14:textId="77777777" w:rsidR="00F256B8" w:rsidRPr="000313F9" w:rsidRDefault="00F256B8" w:rsidP="00F256B8">
      <w:pPr>
        <w:pStyle w:val="NormalWeb"/>
        <w:numPr>
          <w:ilvl w:val="0"/>
          <w:numId w:val="11"/>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1D1A2FED" w14:textId="77777777" w:rsidR="00F256B8" w:rsidRPr="000313F9" w:rsidRDefault="00F256B8" w:rsidP="00F256B8">
      <w:pPr>
        <w:pStyle w:val="NormalWeb"/>
        <w:numPr>
          <w:ilvl w:val="1"/>
          <w:numId w:val="11"/>
        </w:numPr>
        <w:rPr>
          <w:rFonts w:ascii="Times New Roman" w:hAnsi="Times New Roman"/>
          <w:sz w:val="24"/>
          <w:szCs w:val="24"/>
        </w:rPr>
      </w:pPr>
      <w:r w:rsidRPr="000313F9">
        <w:rPr>
          <w:rFonts w:ascii="Times New Roman" w:hAnsi="Times New Roman"/>
          <w:sz w:val="24"/>
          <w:szCs w:val="24"/>
        </w:rPr>
        <w:t>Website: </w:t>
      </w:r>
      <w:hyperlink r:id="rId20"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10AD548B" w14:textId="77777777" w:rsidR="00F256B8" w:rsidRPr="000313F9" w:rsidRDefault="00F256B8" w:rsidP="00F256B8">
      <w:pPr>
        <w:pStyle w:val="NormalWeb"/>
        <w:numPr>
          <w:ilvl w:val="1"/>
          <w:numId w:val="11"/>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649109DF" w14:textId="77777777" w:rsidR="00F256B8" w:rsidRPr="000313F9" w:rsidRDefault="00F256B8" w:rsidP="00F256B8">
      <w:pPr>
        <w:pStyle w:val="NormalWeb"/>
        <w:numPr>
          <w:ilvl w:val="1"/>
          <w:numId w:val="11"/>
        </w:numPr>
        <w:rPr>
          <w:rFonts w:ascii="Times New Roman" w:hAnsi="Times New Roman"/>
          <w:sz w:val="24"/>
          <w:szCs w:val="24"/>
        </w:rPr>
      </w:pPr>
      <w:r w:rsidRPr="000313F9">
        <w:rPr>
          <w:rFonts w:ascii="Times New Roman" w:hAnsi="Times New Roman"/>
          <w:sz w:val="24"/>
          <w:szCs w:val="24"/>
        </w:rPr>
        <w:t>Phone: 859.858.2100 or 800.2ASBURY (toll free)</w:t>
      </w:r>
    </w:p>
    <w:p w14:paraId="2B34A4C0" w14:textId="77777777" w:rsidR="00F256B8" w:rsidRPr="000313F9" w:rsidRDefault="00F256B8" w:rsidP="00F256B8">
      <w:pPr>
        <w:pStyle w:val="NormalWeb"/>
        <w:numPr>
          <w:ilvl w:val="0"/>
          <w:numId w:val="11"/>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2"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F256B8" w14:paraId="4C3F39C9" w14:textId="77777777" w:rsidTr="003D0DFD">
        <w:tc>
          <w:tcPr>
            <w:tcW w:w="8630" w:type="dxa"/>
            <w:shd w:val="clear" w:color="auto" w:fill="1F497D" w:themeFill="text2"/>
            <w:vAlign w:val="center"/>
          </w:tcPr>
          <w:p w14:paraId="1DA13371" w14:textId="77777777" w:rsidR="00F256B8" w:rsidRPr="00A93C8B" w:rsidRDefault="00F256B8" w:rsidP="003D0DFD">
            <w:pPr>
              <w:jc w:val="center"/>
              <w:rPr>
                <w:rFonts w:ascii="Arial" w:hAnsi="Arial"/>
                <w:color w:val="FFFFFF" w:themeColor="background1"/>
              </w:rPr>
            </w:pPr>
            <w:r w:rsidRPr="00A93C8B">
              <w:rPr>
                <w:rFonts w:ascii="Arial" w:hAnsi="Arial"/>
                <w:color w:val="FFFFFF" w:themeColor="background1"/>
              </w:rPr>
              <w:t>POLICIES</w:t>
            </w:r>
          </w:p>
        </w:tc>
      </w:tr>
    </w:tbl>
    <w:p w14:paraId="3098B5A7" w14:textId="77777777" w:rsidR="00F256B8" w:rsidRPr="006A0315" w:rsidRDefault="00F256B8" w:rsidP="00F256B8">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3"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6D7D9524" w14:textId="77777777" w:rsidR="00F256B8" w:rsidRPr="006A0315" w:rsidRDefault="00F256B8" w:rsidP="00F256B8">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05CF7F3E" w14:textId="77777777" w:rsidR="00F256B8" w:rsidRPr="006A0315" w:rsidRDefault="00F256B8" w:rsidP="00F256B8">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04511610" w14:textId="77777777" w:rsidR="00F256B8" w:rsidRPr="006A0315" w:rsidRDefault="00F256B8" w:rsidP="00F256B8">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35C8218E" w14:textId="77777777" w:rsidR="00F256B8" w:rsidRPr="006A0315" w:rsidRDefault="00F256B8" w:rsidP="00F256B8">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4"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5"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w:t>
      </w:r>
      <w:r w:rsidRPr="006A0315">
        <w:rPr>
          <w:rFonts w:ascii="Times New Roman" w:hAnsi="Times New Roman"/>
          <w:sz w:val="24"/>
          <w:szCs w:val="24"/>
        </w:rPr>
        <w:lastRenderedPageBreak/>
        <w:t xml:space="preserve">assignment. For more information, see www.unicheck.com. If you have questions about academic honesty, please contact the library at </w:t>
      </w:r>
      <w:hyperlink r:id="rId26"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59BC11D6" w14:textId="77777777" w:rsidR="00F256B8" w:rsidRPr="006A0315" w:rsidRDefault="00F256B8" w:rsidP="00F256B8">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1F052300" w14:textId="77777777" w:rsidR="00F256B8" w:rsidRPr="006A0315" w:rsidRDefault="00F256B8" w:rsidP="00F256B8">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231C6BD4" w14:textId="77777777" w:rsidR="00F256B8" w:rsidRPr="006A0315" w:rsidRDefault="00F256B8" w:rsidP="00F256B8">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F256B8" w14:paraId="75B9AAB1" w14:textId="77777777" w:rsidTr="003D0DFD">
        <w:tc>
          <w:tcPr>
            <w:tcW w:w="8630" w:type="dxa"/>
            <w:shd w:val="clear" w:color="auto" w:fill="1F497D" w:themeFill="text2"/>
            <w:vAlign w:val="center"/>
          </w:tcPr>
          <w:p w14:paraId="146159AB" w14:textId="77777777" w:rsidR="00F256B8" w:rsidRPr="00A93C8B" w:rsidRDefault="00F256B8" w:rsidP="003D0DFD">
            <w:pPr>
              <w:jc w:val="center"/>
              <w:rPr>
                <w:rFonts w:ascii="Arial" w:hAnsi="Arial"/>
                <w:color w:val="FFFFFF" w:themeColor="background1"/>
              </w:rPr>
            </w:pPr>
            <w:r>
              <w:rPr>
                <w:rFonts w:ascii="Arial" w:hAnsi="Arial"/>
                <w:color w:val="FFFFFF" w:themeColor="background1"/>
              </w:rPr>
              <w:t>ZOOM</w:t>
            </w:r>
          </w:p>
        </w:tc>
      </w:tr>
    </w:tbl>
    <w:p w14:paraId="6ED643A1" w14:textId="77777777" w:rsidR="00F256B8" w:rsidRPr="00392393" w:rsidRDefault="00F256B8" w:rsidP="00F256B8">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2CED7718" w14:textId="77777777" w:rsidR="00F256B8" w:rsidRPr="00392393" w:rsidRDefault="00F256B8" w:rsidP="00F256B8">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7"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CFE9415" w14:textId="77777777" w:rsidR="00F256B8" w:rsidRPr="00392393" w:rsidRDefault="00F256B8" w:rsidP="00F256B8">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F256B8" w14:paraId="0319C254" w14:textId="77777777" w:rsidTr="003D0DFD">
        <w:tc>
          <w:tcPr>
            <w:tcW w:w="8630" w:type="dxa"/>
            <w:shd w:val="clear" w:color="auto" w:fill="1F497D" w:themeFill="text2"/>
            <w:vAlign w:val="center"/>
          </w:tcPr>
          <w:p w14:paraId="3D83C498" w14:textId="77777777" w:rsidR="00F256B8" w:rsidRPr="00A93C8B" w:rsidRDefault="00F256B8" w:rsidP="003D0DFD">
            <w:pPr>
              <w:jc w:val="center"/>
              <w:rPr>
                <w:rFonts w:ascii="Arial" w:hAnsi="Arial"/>
                <w:color w:val="FFFFFF" w:themeColor="background1"/>
              </w:rPr>
            </w:pPr>
            <w:r>
              <w:rPr>
                <w:rFonts w:ascii="Arial" w:hAnsi="Arial"/>
                <w:color w:val="FFFFFF" w:themeColor="background1"/>
              </w:rPr>
              <w:t>APPENDIX</w:t>
            </w:r>
          </w:p>
        </w:tc>
      </w:tr>
    </w:tbl>
    <w:p w14:paraId="0E40D275" w14:textId="77777777" w:rsidR="00F256B8" w:rsidRDefault="00F256B8" w:rsidP="00F256B8">
      <w:pPr>
        <w:rPr>
          <w:i/>
          <w:color w:val="000000"/>
        </w:rPr>
      </w:pPr>
    </w:p>
    <w:p w14:paraId="67D67FFC" w14:textId="77777777" w:rsidR="00F256B8" w:rsidRPr="008E404D" w:rsidRDefault="00F256B8" w:rsidP="00F256B8">
      <w:pPr>
        <w:rPr>
          <w:color w:val="000000"/>
        </w:rPr>
      </w:pPr>
      <w:r>
        <w:rPr>
          <w:i/>
          <w:color w:val="000000"/>
        </w:rPr>
        <w:t>N/A</w:t>
      </w:r>
    </w:p>
    <w:p w14:paraId="2AF8E135" w14:textId="77777777" w:rsidR="00F256B8" w:rsidRPr="008E404D" w:rsidRDefault="00F256B8" w:rsidP="00F256B8">
      <w:pPr>
        <w:rPr>
          <w:color w:val="000000"/>
        </w:rPr>
      </w:pPr>
    </w:p>
    <w:bookmarkEnd w:id="1"/>
    <w:p w14:paraId="28E46EFE" w14:textId="77777777" w:rsidR="00F256B8" w:rsidRPr="00FE477F" w:rsidRDefault="00F256B8" w:rsidP="00F256B8">
      <w:pPr>
        <w:rPr>
          <w:rFonts w:ascii="Times" w:eastAsia="Times New Roman" w:hAnsi="Times"/>
        </w:rPr>
      </w:pPr>
    </w:p>
    <w:p w14:paraId="71607031" w14:textId="77777777" w:rsidR="00A52F10" w:rsidRPr="008E404D" w:rsidRDefault="00A52F10" w:rsidP="008E404D">
      <w:pPr>
        <w:rPr>
          <w:color w:val="000000"/>
        </w:rPr>
      </w:pPr>
    </w:p>
    <w:sectPr w:rsidR="00A52F10" w:rsidRPr="008E404D" w:rsidSect="00450C3E">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22F6" w14:textId="77777777" w:rsidR="00B0626D" w:rsidRDefault="00B0626D" w:rsidP="006E43B2">
      <w:r>
        <w:separator/>
      </w:r>
    </w:p>
  </w:endnote>
  <w:endnote w:type="continuationSeparator" w:id="0">
    <w:p w14:paraId="38F096EA" w14:textId="77777777" w:rsidR="00B0626D" w:rsidRDefault="00B0626D"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B907F2" w:rsidRDefault="00B907F2"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B907F2" w:rsidRDefault="00B907F2"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B907F2" w:rsidRDefault="00B907F2"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EEA">
      <w:rPr>
        <w:rStyle w:val="PageNumber"/>
        <w:noProof/>
      </w:rPr>
      <w:t>1</w:t>
    </w:r>
    <w:r>
      <w:rPr>
        <w:rStyle w:val="PageNumber"/>
      </w:rPr>
      <w:fldChar w:fldCharType="end"/>
    </w:r>
  </w:p>
  <w:p w14:paraId="7F13C6D4" w14:textId="77777777" w:rsidR="00B907F2" w:rsidRDefault="00B907F2"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B907F2" w:rsidRDefault="00B9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C86C" w14:textId="77777777" w:rsidR="00B0626D" w:rsidRDefault="00B0626D" w:rsidP="006E43B2">
      <w:r>
        <w:separator/>
      </w:r>
    </w:p>
  </w:footnote>
  <w:footnote w:type="continuationSeparator" w:id="0">
    <w:p w14:paraId="432A1296" w14:textId="77777777" w:rsidR="00B0626D" w:rsidRDefault="00B0626D"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B907F2" w:rsidRDefault="00B9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4E4B0A9B" w:rsidR="00B907F2" w:rsidRDefault="00B90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B907F2" w:rsidRDefault="00B9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240C4"/>
    <w:multiLevelType w:val="hybridMultilevel"/>
    <w:tmpl w:val="48D0BC52"/>
    <w:lvl w:ilvl="0" w:tplc="1F0C59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634AE"/>
    <w:multiLevelType w:val="multilevel"/>
    <w:tmpl w:val="85B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16BDC"/>
    <w:multiLevelType w:val="hybridMultilevel"/>
    <w:tmpl w:val="38F0B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B7439"/>
    <w:multiLevelType w:val="hybridMultilevel"/>
    <w:tmpl w:val="12803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3"/>
  </w:num>
  <w:num w:numId="5">
    <w:abstractNumId w:val="15"/>
  </w:num>
  <w:num w:numId="6">
    <w:abstractNumId w:val="14"/>
  </w:num>
  <w:num w:numId="7">
    <w:abstractNumId w:val="9"/>
  </w:num>
  <w:num w:numId="8">
    <w:abstractNumId w:val="1"/>
  </w:num>
  <w:num w:numId="9">
    <w:abstractNumId w:val="8"/>
  </w:num>
  <w:num w:numId="10">
    <w:abstractNumId w:val="3"/>
  </w:num>
  <w:num w:numId="11">
    <w:abstractNumId w:val="10"/>
  </w:num>
  <w:num w:numId="12">
    <w:abstractNumId w:val="5"/>
  </w:num>
  <w:num w:numId="13">
    <w:abstractNumId w:val="12"/>
  </w:num>
  <w:num w:numId="14">
    <w:abstractNumId w:val="4"/>
  </w:num>
  <w:num w:numId="15">
    <w:abstractNumId w:val="7"/>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76DA"/>
    <w:rsid w:val="00007DC8"/>
    <w:rsid w:val="00011AEE"/>
    <w:rsid w:val="00013EB4"/>
    <w:rsid w:val="00014E48"/>
    <w:rsid w:val="0001544D"/>
    <w:rsid w:val="00020231"/>
    <w:rsid w:val="00025B54"/>
    <w:rsid w:val="00037FED"/>
    <w:rsid w:val="000406DB"/>
    <w:rsid w:val="00040DB2"/>
    <w:rsid w:val="0005050A"/>
    <w:rsid w:val="00050AC3"/>
    <w:rsid w:val="00051076"/>
    <w:rsid w:val="00062906"/>
    <w:rsid w:val="00072DB1"/>
    <w:rsid w:val="000824D7"/>
    <w:rsid w:val="00084098"/>
    <w:rsid w:val="00086478"/>
    <w:rsid w:val="0008767A"/>
    <w:rsid w:val="00087E0F"/>
    <w:rsid w:val="00092810"/>
    <w:rsid w:val="00092EEA"/>
    <w:rsid w:val="000930C6"/>
    <w:rsid w:val="000A7C8D"/>
    <w:rsid w:val="000B0327"/>
    <w:rsid w:val="000C0FB8"/>
    <w:rsid w:val="000C3A14"/>
    <w:rsid w:val="000C47A6"/>
    <w:rsid w:val="000D3035"/>
    <w:rsid w:val="000D4663"/>
    <w:rsid w:val="000D587A"/>
    <w:rsid w:val="000F232B"/>
    <w:rsid w:val="000F458D"/>
    <w:rsid w:val="00101473"/>
    <w:rsid w:val="0010637C"/>
    <w:rsid w:val="00112696"/>
    <w:rsid w:val="00114EC3"/>
    <w:rsid w:val="00115E08"/>
    <w:rsid w:val="001171F4"/>
    <w:rsid w:val="00146689"/>
    <w:rsid w:val="00154836"/>
    <w:rsid w:val="001564D6"/>
    <w:rsid w:val="001622E5"/>
    <w:rsid w:val="0016654F"/>
    <w:rsid w:val="0017086C"/>
    <w:rsid w:val="00187933"/>
    <w:rsid w:val="001B56CE"/>
    <w:rsid w:val="001C74EC"/>
    <w:rsid w:val="001D4C5F"/>
    <w:rsid w:val="001E41AD"/>
    <w:rsid w:val="001F245F"/>
    <w:rsid w:val="001F25C3"/>
    <w:rsid w:val="001F5FC6"/>
    <w:rsid w:val="00204CF0"/>
    <w:rsid w:val="00205A4D"/>
    <w:rsid w:val="0020642E"/>
    <w:rsid w:val="00206A23"/>
    <w:rsid w:val="0022279F"/>
    <w:rsid w:val="00222F25"/>
    <w:rsid w:val="00223415"/>
    <w:rsid w:val="002277BD"/>
    <w:rsid w:val="002303CA"/>
    <w:rsid w:val="00240014"/>
    <w:rsid w:val="00242411"/>
    <w:rsid w:val="00243823"/>
    <w:rsid w:val="002549BC"/>
    <w:rsid w:val="0025559A"/>
    <w:rsid w:val="002563EB"/>
    <w:rsid w:val="00260136"/>
    <w:rsid w:val="00262383"/>
    <w:rsid w:val="00270B93"/>
    <w:rsid w:val="00284041"/>
    <w:rsid w:val="00293144"/>
    <w:rsid w:val="00297E45"/>
    <w:rsid w:val="002A198D"/>
    <w:rsid w:val="002A4389"/>
    <w:rsid w:val="002A6C75"/>
    <w:rsid w:val="002A7DC8"/>
    <w:rsid w:val="002B7A4F"/>
    <w:rsid w:val="002B7B20"/>
    <w:rsid w:val="002C6108"/>
    <w:rsid w:val="002D1D3F"/>
    <w:rsid w:val="002D46A4"/>
    <w:rsid w:val="002D694A"/>
    <w:rsid w:val="002D7A49"/>
    <w:rsid w:val="002E5E42"/>
    <w:rsid w:val="002E6D4A"/>
    <w:rsid w:val="002F559B"/>
    <w:rsid w:val="00301614"/>
    <w:rsid w:val="00314D2B"/>
    <w:rsid w:val="00321961"/>
    <w:rsid w:val="003412E9"/>
    <w:rsid w:val="003420F0"/>
    <w:rsid w:val="003442B2"/>
    <w:rsid w:val="0034471E"/>
    <w:rsid w:val="00345761"/>
    <w:rsid w:val="003568E9"/>
    <w:rsid w:val="00360DDF"/>
    <w:rsid w:val="00365F71"/>
    <w:rsid w:val="00371184"/>
    <w:rsid w:val="00373419"/>
    <w:rsid w:val="00380D47"/>
    <w:rsid w:val="00387A90"/>
    <w:rsid w:val="003917BD"/>
    <w:rsid w:val="0039628C"/>
    <w:rsid w:val="00397E44"/>
    <w:rsid w:val="003A3706"/>
    <w:rsid w:val="003A5390"/>
    <w:rsid w:val="003B4D55"/>
    <w:rsid w:val="003B679E"/>
    <w:rsid w:val="003B7BB9"/>
    <w:rsid w:val="003C1A87"/>
    <w:rsid w:val="003C37E3"/>
    <w:rsid w:val="003C7D2E"/>
    <w:rsid w:val="003D0D6E"/>
    <w:rsid w:val="003D3B7A"/>
    <w:rsid w:val="003E09E9"/>
    <w:rsid w:val="003E1C78"/>
    <w:rsid w:val="003E7DE6"/>
    <w:rsid w:val="003E7FDF"/>
    <w:rsid w:val="003F3F27"/>
    <w:rsid w:val="003F6AAA"/>
    <w:rsid w:val="00402520"/>
    <w:rsid w:val="00413777"/>
    <w:rsid w:val="00415AD9"/>
    <w:rsid w:val="00420040"/>
    <w:rsid w:val="00421445"/>
    <w:rsid w:val="004236B0"/>
    <w:rsid w:val="0042450D"/>
    <w:rsid w:val="0044558E"/>
    <w:rsid w:val="00450C3E"/>
    <w:rsid w:val="004518D7"/>
    <w:rsid w:val="0045196E"/>
    <w:rsid w:val="00464A15"/>
    <w:rsid w:val="0047213A"/>
    <w:rsid w:val="004756FB"/>
    <w:rsid w:val="00477D59"/>
    <w:rsid w:val="004818C3"/>
    <w:rsid w:val="00494553"/>
    <w:rsid w:val="004A28FF"/>
    <w:rsid w:val="004A2CE2"/>
    <w:rsid w:val="004B1083"/>
    <w:rsid w:val="004B19E7"/>
    <w:rsid w:val="004B2EFD"/>
    <w:rsid w:val="004C01F8"/>
    <w:rsid w:val="004C0227"/>
    <w:rsid w:val="004C21B0"/>
    <w:rsid w:val="004C439E"/>
    <w:rsid w:val="004C4606"/>
    <w:rsid w:val="004C7E3F"/>
    <w:rsid w:val="004D19C2"/>
    <w:rsid w:val="004D4EF8"/>
    <w:rsid w:val="004D6E0E"/>
    <w:rsid w:val="004E5381"/>
    <w:rsid w:val="004E67FB"/>
    <w:rsid w:val="004F0C24"/>
    <w:rsid w:val="004F0EB1"/>
    <w:rsid w:val="004F7232"/>
    <w:rsid w:val="00501DA0"/>
    <w:rsid w:val="0050585A"/>
    <w:rsid w:val="00511B90"/>
    <w:rsid w:val="005147ED"/>
    <w:rsid w:val="005236FB"/>
    <w:rsid w:val="005345C2"/>
    <w:rsid w:val="0053783F"/>
    <w:rsid w:val="005422F8"/>
    <w:rsid w:val="00545E70"/>
    <w:rsid w:val="005524A7"/>
    <w:rsid w:val="00574139"/>
    <w:rsid w:val="00575599"/>
    <w:rsid w:val="005770ED"/>
    <w:rsid w:val="00584314"/>
    <w:rsid w:val="005915C5"/>
    <w:rsid w:val="005B24B1"/>
    <w:rsid w:val="005B4ECD"/>
    <w:rsid w:val="005C108C"/>
    <w:rsid w:val="005D1D08"/>
    <w:rsid w:val="005E1FC1"/>
    <w:rsid w:val="005E2488"/>
    <w:rsid w:val="005F5A79"/>
    <w:rsid w:val="006013BB"/>
    <w:rsid w:val="00604CF3"/>
    <w:rsid w:val="00610920"/>
    <w:rsid w:val="006114A5"/>
    <w:rsid w:val="006116BE"/>
    <w:rsid w:val="00613E9A"/>
    <w:rsid w:val="00634ECD"/>
    <w:rsid w:val="00637123"/>
    <w:rsid w:val="006408A7"/>
    <w:rsid w:val="00643B2A"/>
    <w:rsid w:val="00646455"/>
    <w:rsid w:val="006475A3"/>
    <w:rsid w:val="00650350"/>
    <w:rsid w:val="0067365E"/>
    <w:rsid w:val="006745D3"/>
    <w:rsid w:val="00675CE2"/>
    <w:rsid w:val="006779F1"/>
    <w:rsid w:val="00681541"/>
    <w:rsid w:val="00686E2B"/>
    <w:rsid w:val="00692CAD"/>
    <w:rsid w:val="006A118E"/>
    <w:rsid w:val="006B4A2F"/>
    <w:rsid w:val="006C52CA"/>
    <w:rsid w:val="006E0F54"/>
    <w:rsid w:val="006E43B2"/>
    <w:rsid w:val="006E5881"/>
    <w:rsid w:val="006E6262"/>
    <w:rsid w:val="006F2D38"/>
    <w:rsid w:val="006F380B"/>
    <w:rsid w:val="006F435D"/>
    <w:rsid w:val="006F7052"/>
    <w:rsid w:val="00703D47"/>
    <w:rsid w:val="00715D39"/>
    <w:rsid w:val="00720253"/>
    <w:rsid w:val="00731C42"/>
    <w:rsid w:val="0073383A"/>
    <w:rsid w:val="00733A1B"/>
    <w:rsid w:val="00734D0D"/>
    <w:rsid w:val="007402EA"/>
    <w:rsid w:val="00746FFB"/>
    <w:rsid w:val="007532F6"/>
    <w:rsid w:val="00757279"/>
    <w:rsid w:val="007613BC"/>
    <w:rsid w:val="00763965"/>
    <w:rsid w:val="00764163"/>
    <w:rsid w:val="0077760A"/>
    <w:rsid w:val="00781E1F"/>
    <w:rsid w:val="0078282E"/>
    <w:rsid w:val="0078532D"/>
    <w:rsid w:val="00793F08"/>
    <w:rsid w:val="00794798"/>
    <w:rsid w:val="007A0A28"/>
    <w:rsid w:val="007A1175"/>
    <w:rsid w:val="007A2124"/>
    <w:rsid w:val="007A373A"/>
    <w:rsid w:val="007B57FE"/>
    <w:rsid w:val="007D65F7"/>
    <w:rsid w:val="007D6B9D"/>
    <w:rsid w:val="007E3022"/>
    <w:rsid w:val="007E4068"/>
    <w:rsid w:val="00801E9A"/>
    <w:rsid w:val="00802671"/>
    <w:rsid w:val="0080434F"/>
    <w:rsid w:val="008052F9"/>
    <w:rsid w:val="0080594E"/>
    <w:rsid w:val="00806257"/>
    <w:rsid w:val="008066A1"/>
    <w:rsid w:val="008107B1"/>
    <w:rsid w:val="00810B23"/>
    <w:rsid w:val="00817BE1"/>
    <w:rsid w:val="00821219"/>
    <w:rsid w:val="00825396"/>
    <w:rsid w:val="0083490D"/>
    <w:rsid w:val="0083675F"/>
    <w:rsid w:val="0085056D"/>
    <w:rsid w:val="008542CC"/>
    <w:rsid w:val="00862233"/>
    <w:rsid w:val="00865B5E"/>
    <w:rsid w:val="00873D1A"/>
    <w:rsid w:val="00877B78"/>
    <w:rsid w:val="0088347E"/>
    <w:rsid w:val="00885E5B"/>
    <w:rsid w:val="008907B2"/>
    <w:rsid w:val="008B56E5"/>
    <w:rsid w:val="008C1AA6"/>
    <w:rsid w:val="008C5B8D"/>
    <w:rsid w:val="008D4EFC"/>
    <w:rsid w:val="008D5982"/>
    <w:rsid w:val="008E11CC"/>
    <w:rsid w:val="008E2154"/>
    <w:rsid w:val="008E317C"/>
    <w:rsid w:val="008E404D"/>
    <w:rsid w:val="008E6CD8"/>
    <w:rsid w:val="008F647B"/>
    <w:rsid w:val="009043DE"/>
    <w:rsid w:val="0090799C"/>
    <w:rsid w:val="0091351F"/>
    <w:rsid w:val="00923469"/>
    <w:rsid w:val="00926837"/>
    <w:rsid w:val="00945638"/>
    <w:rsid w:val="00945C9D"/>
    <w:rsid w:val="009477EB"/>
    <w:rsid w:val="00953261"/>
    <w:rsid w:val="009535DC"/>
    <w:rsid w:val="009674EE"/>
    <w:rsid w:val="009702D3"/>
    <w:rsid w:val="00973FB8"/>
    <w:rsid w:val="00974B0B"/>
    <w:rsid w:val="00981FCF"/>
    <w:rsid w:val="0099343C"/>
    <w:rsid w:val="00994F63"/>
    <w:rsid w:val="009A38DA"/>
    <w:rsid w:val="009B07FA"/>
    <w:rsid w:val="009B34DE"/>
    <w:rsid w:val="009C7DAD"/>
    <w:rsid w:val="009D14F3"/>
    <w:rsid w:val="009D74E4"/>
    <w:rsid w:val="009E3ECA"/>
    <w:rsid w:val="009E468C"/>
    <w:rsid w:val="009F3748"/>
    <w:rsid w:val="00A01899"/>
    <w:rsid w:val="00A06DC7"/>
    <w:rsid w:val="00A1005C"/>
    <w:rsid w:val="00A11F27"/>
    <w:rsid w:val="00A13F98"/>
    <w:rsid w:val="00A15723"/>
    <w:rsid w:val="00A25246"/>
    <w:rsid w:val="00A25281"/>
    <w:rsid w:val="00A25325"/>
    <w:rsid w:val="00A27CAA"/>
    <w:rsid w:val="00A31813"/>
    <w:rsid w:val="00A5241E"/>
    <w:rsid w:val="00A52F10"/>
    <w:rsid w:val="00A65738"/>
    <w:rsid w:val="00A65E24"/>
    <w:rsid w:val="00A677CA"/>
    <w:rsid w:val="00A72920"/>
    <w:rsid w:val="00A85A07"/>
    <w:rsid w:val="00A93C8B"/>
    <w:rsid w:val="00A9467E"/>
    <w:rsid w:val="00A97117"/>
    <w:rsid w:val="00AB5070"/>
    <w:rsid w:val="00AB5D6F"/>
    <w:rsid w:val="00AC19D2"/>
    <w:rsid w:val="00AD2667"/>
    <w:rsid w:val="00AD609C"/>
    <w:rsid w:val="00B02CDA"/>
    <w:rsid w:val="00B0626D"/>
    <w:rsid w:val="00B108F0"/>
    <w:rsid w:val="00B10D06"/>
    <w:rsid w:val="00B25F32"/>
    <w:rsid w:val="00B27932"/>
    <w:rsid w:val="00B32942"/>
    <w:rsid w:val="00B3373C"/>
    <w:rsid w:val="00B63DA8"/>
    <w:rsid w:val="00B70CEE"/>
    <w:rsid w:val="00B73CC6"/>
    <w:rsid w:val="00B8090B"/>
    <w:rsid w:val="00B809F3"/>
    <w:rsid w:val="00B86F98"/>
    <w:rsid w:val="00B86FF1"/>
    <w:rsid w:val="00B907F2"/>
    <w:rsid w:val="00B90F59"/>
    <w:rsid w:val="00BA7145"/>
    <w:rsid w:val="00BC2B67"/>
    <w:rsid w:val="00BD1DC1"/>
    <w:rsid w:val="00BD412E"/>
    <w:rsid w:val="00BE1739"/>
    <w:rsid w:val="00BE237B"/>
    <w:rsid w:val="00BE3318"/>
    <w:rsid w:val="00BE3DB4"/>
    <w:rsid w:val="00BE5005"/>
    <w:rsid w:val="00BF7663"/>
    <w:rsid w:val="00C02CF8"/>
    <w:rsid w:val="00C05BC5"/>
    <w:rsid w:val="00C21A1E"/>
    <w:rsid w:val="00C4083D"/>
    <w:rsid w:val="00C41A96"/>
    <w:rsid w:val="00C42AA2"/>
    <w:rsid w:val="00C537BD"/>
    <w:rsid w:val="00C64B5B"/>
    <w:rsid w:val="00C72D28"/>
    <w:rsid w:val="00C74217"/>
    <w:rsid w:val="00C77AF0"/>
    <w:rsid w:val="00C81B3F"/>
    <w:rsid w:val="00C9060C"/>
    <w:rsid w:val="00C93CB0"/>
    <w:rsid w:val="00C93FF4"/>
    <w:rsid w:val="00C96C18"/>
    <w:rsid w:val="00CA0E73"/>
    <w:rsid w:val="00CA40D7"/>
    <w:rsid w:val="00CC78D3"/>
    <w:rsid w:val="00CD153F"/>
    <w:rsid w:val="00CD59CA"/>
    <w:rsid w:val="00CD7799"/>
    <w:rsid w:val="00CE1B98"/>
    <w:rsid w:val="00CE3568"/>
    <w:rsid w:val="00CF316C"/>
    <w:rsid w:val="00CF3D63"/>
    <w:rsid w:val="00D01BFA"/>
    <w:rsid w:val="00D0430B"/>
    <w:rsid w:val="00D04339"/>
    <w:rsid w:val="00D05C10"/>
    <w:rsid w:val="00D07010"/>
    <w:rsid w:val="00D12497"/>
    <w:rsid w:val="00D13385"/>
    <w:rsid w:val="00D14220"/>
    <w:rsid w:val="00D1748B"/>
    <w:rsid w:val="00D2159C"/>
    <w:rsid w:val="00D258E0"/>
    <w:rsid w:val="00D27EE3"/>
    <w:rsid w:val="00D35B9A"/>
    <w:rsid w:val="00D3648C"/>
    <w:rsid w:val="00D36B01"/>
    <w:rsid w:val="00D625D1"/>
    <w:rsid w:val="00D6586E"/>
    <w:rsid w:val="00D66598"/>
    <w:rsid w:val="00D700CB"/>
    <w:rsid w:val="00D73031"/>
    <w:rsid w:val="00D73586"/>
    <w:rsid w:val="00D74FA1"/>
    <w:rsid w:val="00D81B48"/>
    <w:rsid w:val="00D86903"/>
    <w:rsid w:val="00D957D5"/>
    <w:rsid w:val="00D9756B"/>
    <w:rsid w:val="00D97A65"/>
    <w:rsid w:val="00D97EFD"/>
    <w:rsid w:val="00DB2213"/>
    <w:rsid w:val="00DB63B2"/>
    <w:rsid w:val="00DD075A"/>
    <w:rsid w:val="00DD244D"/>
    <w:rsid w:val="00DD25CD"/>
    <w:rsid w:val="00DE50A4"/>
    <w:rsid w:val="00DF0338"/>
    <w:rsid w:val="00DF38F9"/>
    <w:rsid w:val="00DF6E3F"/>
    <w:rsid w:val="00E02A80"/>
    <w:rsid w:val="00E02C3C"/>
    <w:rsid w:val="00E03EB8"/>
    <w:rsid w:val="00E05193"/>
    <w:rsid w:val="00E12FB0"/>
    <w:rsid w:val="00E21F41"/>
    <w:rsid w:val="00E27FC6"/>
    <w:rsid w:val="00E42859"/>
    <w:rsid w:val="00E44705"/>
    <w:rsid w:val="00E44E9E"/>
    <w:rsid w:val="00E62F4E"/>
    <w:rsid w:val="00E65E86"/>
    <w:rsid w:val="00E81C7A"/>
    <w:rsid w:val="00E858B9"/>
    <w:rsid w:val="00E87E06"/>
    <w:rsid w:val="00EB21E9"/>
    <w:rsid w:val="00EB4BDB"/>
    <w:rsid w:val="00EC01B9"/>
    <w:rsid w:val="00EC55AD"/>
    <w:rsid w:val="00ED1ADE"/>
    <w:rsid w:val="00ED2794"/>
    <w:rsid w:val="00ED54BC"/>
    <w:rsid w:val="00EE50ED"/>
    <w:rsid w:val="00EF2B0E"/>
    <w:rsid w:val="00F03CFF"/>
    <w:rsid w:val="00F05400"/>
    <w:rsid w:val="00F126C6"/>
    <w:rsid w:val="00F15874"/>
    <w:rsid w:val="00F15E30"/>
    <w:rsid w:val="00F256B8"/>
    <w:rsid w:val="00F33921"/>
    <w:rsid w:val="00F400A9"/>
    <w:rsid w:val="00F62839"/>
    <w:rsid w:val="00F65B57"/>
    <w:rsid w:val="00F74D1C"/>
    <w:rsid w:val="00F80301"/>
    <w:rsid w:val="00F81730"/>
    <w:rsid w:val="00F95754"/>
    <w:rsid w:val="00FA63E1"/>
    <w:rsid w:val="00FD0D43"/>
    <w:rsid w:val="00FD3EAC"/>
    <w:rsid w:val="00FD6475"/>
    <w:rsid w:val="00FE43F0"/>
    <w:rsid w:val="00FE477F"/>
    <w:rsid w:val="00FF0061"/>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ru v:ext="edit" colors="#00445e"/>
    </o:shapedefaults>
    <o:shapelayout v:ext="edit">
      <o:idmap v:ext="edit" data="1"/>
    </o:shapelayout>
  </w:shapeDefaults>
  <w:decimalSymbol w:val="."/>
  <w:listSeparator w:val=","/>
  <w14:docId w14:val="7ABC6117"/>
  <w14:defaultImageDpi w14:val="300"/>
  <w15:docId w15:val="{6CF83D30-AA40-4382-907D-21005F9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BodyText">
    <w:name w:val="Body Text"/>
    <w:basedOn w:val="Normal"/>
    <w:link w:val="BodyTextChar"/>
    <w:rsid w:val="008107B1"/>
    <w:pPr>
      <w:spacing w:after="200"/>
    </w:pPr>
    <w:rPr>
      <w:rFonts w:ascii="Arial" w:eastAsia="Times New Roman" w:hAnsi="Arial"/>
      <w:sz w:val="22"/>
      <w:szCs w:val="20"/>
    </w:rPr>
  </w:style>
  <w:style w:type="character" w:customStyle="1" w:styleId="BodyTextChar">
    <w:name w:val="Body Text Char"/>
    <w:basedOn w:val="DefaultParagraphFont"/>
    <w:link w:val="BodyText"/>
    <w:rsid w:val="008107B1"/>
    <w:rPr>
      <w:rFonts w:ascii="Arial" w:eastAsia="Times New Roman" w:hAnsi="Arial" w:cs="Times New Roman"/>
      <w:sz w:val="22"/>
      <w:szCs w:val="20"/>
    </w:rPr>
  </w:style>
  <w:style w:type="character" w:customStyle="1" w:styleId="aqj">
    <w:name w:val="aqj"/>
    <w:basedOn w:val="DefaultParagraphFont"/>
    <w:rsid w:val="004B19E7"/>
  </w:style>
  <w:style w:type="character" w:customStyle="1" w:styleId="block-node">
    <w:name w:val="block-node"/>
    <w:basedOn w:val="DefaultParagraphFont"/>
    <w:rsid w:val="004F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334841101">
      <w:bodyDiv w:val="1"/>
      <w:marLeft w:val="0"/>
      <w:marRight w:val="0"/>
      <w:marTop w:val="0"/>
      <w:marBottom w:val="0"/>
      <w:divBdr>
        <w:top w:val="none" w:sz="0" w:space="0" w:color="auto"/>
        <w:left w:val="none" w:sz="0" w:space="0" w:color="auto"/>
        <w:bottom w:val="none" w:sz="0" w:space="0" w:color="auto"/>
        <w:right w:val="none" w:sz="0" w:space="0" w:color="auto"/>
      </w:divBdr>
    </w:div>
    <w:div w:id="369116274">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692000123">
      <w:bodyDiv w:val="1"/>
      <w:marLeft w:val="0"/>
      <w:marRight w:val="0"/>
      <w:marTop w:val="0"/>
      <w:marBottom w:val="0"/>
      <w:divBdr>
        <w:top w:val="none" w:sz="0" w:space="0" w:color="auto"/>
        <w:left w:val="none" w:sz="0" w:space="0" w:color="auto"/>
        <w:bottom w:val="none" w:sz="0" w:space="0" w:color="auto"/>
        <w:right w:val="none" w:sz="0" w:space="0" w:color="auto"/>
      </w:divBdr>
    </w:div>
    <w:div w:id="729186124">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766926900">
      <w:bodyDiv w:val="1"/>
      <w:marLeft w:val="0"/>
      <w:marRight w:val="0"/>
      <w:marTop w:val="0"/>
      <w:marBottom w:val="0"/>
      <w:divBdr>
        <w:top w:val="none" w:sz="0" w:space="0" w:color="auto"/>
        <w:left w:val="none" w:sz="0" w:space="0" w:color="auto"/>
        <w:bottom w:val="none" w:sz="0" w:space="0" w:color="auto"/>
        <w:right w:val="none" w:sz="0" w:space="0" w:color="auto"/>
      </w:divBdr>
    </w:div>
    <w:div w:id="822164161">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929538157">
      <w:bodyDiv w:val="1"/>
      <w:marLeft w:val="0"/>
      <w:marRight w:val="0"/>
      <w:marTop w:val="0"/>
      <w:marBottom w:val="0"/>
      <w:divBdr>
        <w:top w:val="none" w:sz="0" w:space="0" w:color="auto"/>
        <w:left w:val="none" w:sz="0" w:space="0" w:color="auto"/>
        <w:bottom w:val="none" w:sz="0" w:space="0" w:color="auto"/>
        <w:right w:val="none" w:sz="0" w:space="0" w:color="auto"/>
      </w:divBdr>
    </w:div>
    <w:div w:id="2055536698">
      <w:bodyDiv w:val="1"/>
      <w:marLeft w:val="0"/>
      <w:marRight w:val="0"/>
      <w:marTop w:val="0"/>
      <w:marBottom w:val="0"/>
      <w:divBdr>
        <w:top w:val="none" w:sz="0" w:space="0" w:color="auto"/>
        <w:left w:val="none" w:sz="0" w:space="0" w:color="auto"/>
        <w:bottom w:val="none" w:sz="0" w:space="0" w:color="auto"/>
        <w:right w:val="none" w:sz="0" w:space="0" w:color="auto"/>
      </w:divBdr>
    </w:div>
    <w:div w:id="2141603612">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home"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az.php" TargetMode="External"/><Relationship Id="rId25" Type="http://schemas.openxmlformats.org/officeDocument/2006/relationships/hyperlink" Target="https://unicheck.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uides.asburyseminary.edu/home" TargetMode="External"/><Relationship Id="rId20" Type="http://schemas.openxmlformats.org/officeDocument/2006/relationships/hyperlink" Target="https://guides.asburyseminary.edu/writing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sburyseminary.edu" TargetMode="External"/><Relationship Id="rId24" Type="http://schemas.openxmlformats.org/officeDocument/2006/relationships/hyperlink" Target="https://www.plagiarism.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uides.asburyseminary.edu/libraryloan" TargetMode="External"/><Relationship Id="rId23" Type="http://schemas.openxmlformats.org/officeDocument/2006/relationships/hyperlink" Target="https://asburyseminary.edu/students/student-services/student-handbook/" TargetMode="External"/><Relationship Id="rId28" Type="http://schemas.openxmlformats.org/officeDocument/2006/relationships/header" Target="header1.xml"/><Relationship Id="rId10" Type="http://schemas.openxmlformats.org/officeDocument/2006/relationships/hyperlink" Target="http://connect.asburyseminary.edu" TargetMode="External"/><Relationship Id="rId19" Type="http://schemas.openxmlformats.org/officeDocument/2006/relationships/hyperlink" Target="mailto:helpdesk@asburyseminary.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pdesk@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zoom.us/docs/doc/FERPA%20Guid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A701-7C6F-4F3C-81CE-C6245AC2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41</cp:revision>
  <cp:lastPrinted>2016-06-09T17:07:00Z</cp:lastPrinted>
  <dcterms:created xsi:type="dcterms:W3CDTF">2019-08-23T13:09:00Z</dcterms:created>
  <dcterms:modified xsi:type="dcterms:W3CDTF">2020-07-16T20:44:00Z</dcterms:modified>
</cp:coreProperties>
</file>